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D04E" w14:textId="77777777" w:rsidR="000D037A" w:rsidRPr="00A55286" w:rsidRDefault="000D037A" w:rsidP="000D037A">
      <w:pPr>
        <w:rPr>
          <w:b/>
        </w:rPr>
      </w:pPr>
      <w:r w:rsidRPr="00A55286">
        <w:rPr>
          <w:b/>
        </w:rPr>
        <w:t>Karta opisu zajęć (sylabus)</w:t>
      </w:r>
    </w:p>
    <w:p w14:paraId="2F6B9B4D" w14:textId="77777777" w:rsidR="00B400C0" w:rsidRPr="00A55286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A55286" w14:paraId="5A4C828C" w14:textId="77777777" w:rsidTr="00A55286">
        <w:tc>
          <w:tcPr>
            <w:tcW w:w="3942" w:type="dxa"/>
            <w:shd w:val="clear" w:color="auto" w:fill="auto"/>
            <w:vAlign w:val="center"/>
          </w:tcPr>
          <w:p w14:paraId="4E31AA45" w14:textId="77777777" w:rsidR="00023A99" w:rsidRPr="00A55286" w:rsidRDefault="00F02E5D" w:rsidP="004C0125">
            <w:r w:rsidRPr="00A55286">
              <w:t>Nazwa kierunku</w:t>
            </w:r>
            <w:r w:rsidR="00EC3848" w:rsidRPr="00A55286">
              <w:t xml:space="preserve"> </w:t>
            </w:r>
            <w:r w:rsidR="00023A99" w:rsidRPr="00A55286">
              <w:t>studiów</w:t>
            </w:r>
            <w:r w:rsidR="00B400C0" w:rsidRPr="00A55286">
              <w:t xml:space="preserve"> </w:t>
            </w:r>
          </w:p>
          <w:p w14:paraId="625DF5FA" w14:textId="77777777" w:rsidR="00B400C0" w:rsidRPr="00A55286" w:rsidRDefault="00B400C0" w:rsidP="004C0125"/>
        </w:tc>
        <w:tc>
          <w:tcPr>
            <w:tcW w:w="5344" w:type="dxa"/>
            <w:shd w:val="clear" w:color="auto" w:fill="auto"/>
            <w:vAlign w:val="center"/>
          </w:tcPr>
          <w:p w14:paraId="49B25AA7" w14:textId="1AC10949" w:rsidR="00023A99" w:rsidRPr="00A55286" w:rsidRDefault="0089587B" w:rsidP="004C0125">
            <w:r w:rsidRPr="00A55286">
              <w:t>Bezpieczeństwo i higiena pracy</w:t>
            </w:r>
          </w:p>
        </w:tc>
      </w:tr>
      <w:tr w:rsidR="00023A99" w:rsidRPr="00A55286" w14:paraId="06C8ECF4" w14:textId="77777777" w:rsidTr="00A55286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A55286" w:rsidRDefault="0092197E" w:rsidP="004C0125">
            <w:r w:rsidRPr="00A55286">
              <w:t>Nazwa modułu</w:t>
            </w:r>
            <w:r w:rsidR="00023A99" w:rsidRPr="00A55286">
              <w:t>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0A59353" w14:textId="77777777" w:rsidR="0089587B" w:rsidRPr="00A55286" w:rsidRDefault="0089587B" w:rsidP="004C0125">
            <w:pPr>
              <w:rPr>
                <w:b/>
              </w:rPr>
            </w:pPr>
            <w:r w:rsidRPr="00A55286">
              <w:rPr>
                <w:b/>
              </w:rPr>
              <w:t>Zarządzanie w sytuacjach kryzysowych</w:t>
            </w:r>
          </w:p>
          <w:p w14:paraId="5C85743B" w14:textId="69A7AD05" w:rsidR="00023A99" w:rsidRPr="00A55286" w:rsidRDefault="0089587B" w:rsidP="004C0125">
            <w:proofErr w:type="spellStart"/>
            <w:r w:rsidRPr="00A55286">
              <w:t>Crisis</w:t>
            </w:r>
            <w:proofErr w:type="spellEnd"/>
            <w:r w:rsidRPr="00A55286">
              <w:t xml:space="preserve"> Management</w:t>
            </w:r>
          </w:p>
        </w:tc>
      </w:tr>
      <w:tr w:rsidR="00023A99" w:rsidRPr="00A55286" w14:paraId="02636F74" w14:textId="77777777" w:rsidTr="00A55286">
        <w:tc>
          <w:tcPr>
            <w:tcW w:w="3942" w:type="dxa"/>
            <w:shd w:val="clear" w:color="auto" w:fill="auto"/>
            <w:vAlign w:val="center"/>
          </w:tcPr>
          <w:p w14:paraId="6537073C" w14:textId="77777777" w:rsidR="00023A99" w:rsidRPr="00A55286" w:rsidRDefault="00023A99" w:rsidP="004C0125">
            <w:r w:rsidRPr="00A55286">
              <w:t>Język wykładowy</w:t>
            </w:r>
            <w:r w:rsidR="00B400C0" w:rsidRPr="00A55286">
              <w:t xml:space="preserve"> </w:t>
            </w:r>
          </w:p>
          <w:p w14:paraId="0B1D644A" w14:textId="77777777" w:rsidR="00B400C0" w:rsidRPr="00A55286" w:rsidRDefault="00B400C0" w:rsidP="004C0125"/>
        </w:tc>
        <w:tc>
          <w:tcPr>
            <w:tcW w:w="5344" w:type="dxa"/>
            <w:shd w:val="clear" w:color="auto" w:fill="auto"/>
            <w:vAlign w:val="center"/>
          </w:tcPr>
          <w:p w14:paraId="019D160C" w14:textId="00A98F5E" w:rsidR="00023A99" w:rsidRPr="00A55286" w:rsidRDefault="0089587B" w:rsidP="004C0125">
            <w:r w:rsidRPr="00A55286">
              <w:t>Polski</w:t>
            </w:r>
          </w:p>
        </w:tc>
      </w:tr>
      <w:tr w:rsidR="00023A99" w:rsidRPr="00A55286" w14:paraId="7415136A" w14:textId="77777777" w:rsidTr="00A55286">
        <w:tc>
          <w:tcPr>
            <w:tcW w:w="3942" w:type="dxa"/>
            <w:shd w:val="clear" w:color="auto" w:fill="auto"/>
            <w:vAlign w:val="center"/>
          </w:tcPr>
          <w:p w14:paraId="3BB7653F" w14:textId="77777777" w:rsidR="00023A99" w:rsidRPr="00A55286" w:rsidRDefault="00023A99" w:rsidP="004C0125">
            <w:pPr>
              <w:autoSpaceDE w:val="0"/>
              <w:autoSpaceDN w:val="0"/>
              <w:adjustRightInd w:val="0"/>
            </w:pPr>
            <w:r w:rsidRPr="00A55286">
              <w:t>Rodzaj modułu</w:t>
            </w:r>
            <w:r w:rsidR="00206860" w:rsidRPr="00A55286">
              <w:t xml:space="preserve"> </w:t>
            </w:r>
          </w:p>
          <w:p w14:paraId="05B3F865" w14:textId="77777777" w:rsidR="00023A99" w:rsidRPr="00A55286" w:rsidRDefault="00023A99" w:rsidP="004C0125"/>
        </w:tc>
        <w:tc>
          <w:tcPr>
            <w:tcW w:w="5344" w:type="dxa"/>
            <w:shd w:val="clear" w:color="auto" w:fill="auto"/>
            <w:vAlign w:val="center"/>
          </w:tcPr>
          <w:p w14:paraId="644CDF08" w14:textId="65C7CFFB" w:rsidR="00023A99" w:rsidRPr="00A55286" w:rsidRDefault="00023A99" w:rsidP="004C0125">
            <w:r w:rsidRPr="00A55286">
              <w:t>obowiązkowy/</w:t>
            </w:r>
            <w:r w:rsidRPr="00A55286">
              <w:rPr>
                <w:strike/>
              </w:rPr>
              <w:t>fakultatywny</w:t>
            </w:r>
            <w:r w:rsidR="00BA2E91" w:rsidRPr="00A55286">
              <w:rPr>
                <w:strike/>
              </w:rPr>
              <w:t xml:space="preserve"> </w:t>
            </w:r>
            <w:r w:rsidR="00BA2E91" w:rsidRPr="00A55286">
              <w:rPr>
                <w:rStyle w:val="Odwoanieprzypisudolnego"/>
                <w:strike/>
              </w:rPr>
              <w:footnoteReference w:id="1"/>
            </w:r>
          </w:p>
        </w:tc>
      </w:tr>
      <w:tr w:rsidR="00023A99" w:rsidRPr="00A55286" w14:paraId="1EEEFC24" w14:textId="77777777" w:rsidTr="00A55286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A55286" w:rsidRDefault="00023A99" w:rsidP="004C0125">
            <w:r w:rsidRPr="00A55286"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F9318F" w14:textId="77777777" w:rsidR="00023A99" w:rsidRPr="00A55286" w:rsidRDefault="00023A99" w:rsidP="004C0125">
            <w:r w:rsidRPr="00A55286">
              <w:rPr>
                <w:strike/>
              </w:rPr>
              <w:t>pierwszego stopnia</w:t>
            </w:r>
            <w:r w:rsidRPr="00A55286">
              <w:t>/drugiego stopnia/</w:t>
            </w:r>
            <w:r w:rsidRPr="00A55286">
              <w:rPr>
                <w:strike/>
              </w:rPr>
              <w:t>jednolite magisterskie</w:t>
            </w:r>
          </w:p>
        </w:tc>
      </w:tr>
      <w:tr w:rsidR="00023A99" w:rsidRPr="00A55286" w14:paraId="7C6CC535" w14:textId="77777777" w:rsidTr="00A55286">
        <w:tc>
          <w:tcPr>
            <w:tcW w:w="3942" w:type="dxa"/>
            <w:shd w:val="clear" w:color="auto" w:fill="auto"/>
            <w:vAlign w:val="center"/>
          </w:tcPr>
          <w:p w14:paraId="514BA59A" w14:textId="77777777" w:rsidR="00023A99" w:rsidRPr="00A55286" w:rsidRDefault="00023A99" w:rsidP="004C0125">
            <w:r w:rsidRPr="00A55286">
              <w:t>Forma studiów</w:t>
            </w:r>
          </w:p>
          <w:p w14:paraId="5E1CEB72" w14:textId="77777777" w:rsidR="00F02E5D" w:rsidRPr="00A55286" w:rsidRDefault="00F02E5D" w:rsidP="004C0125"/>
        </w:tc>
        <w:tc>
          <w:tcPr>
            <w:tcW w:w="5344" w:type="dxa"/>
            <w:shd w:val="clear" w:color="auto" w:fill="auto"/>
            <w:vAlign w:val="center"/>
          </w:tcPr>
          <w:p w14:paraId="168160D7" w14:textId="536FDF3F" w:rsidR="00023A99" w:rsidRPr="00A55286" w:rsidRDefault="00023A99" w:rsidP="004C0125">
            <w:r w:rsidRPr="00A55286">
              <w:t>stacjonarne</w:t>
            </w:r>
          </w:p>
        </w:tc>
      </w:tr>
      <w:tr w:rsidR="00023A99" w:rsidRPr="00A55286" w14:paraId="72D4DC38" w14:textId="77777777" w:rsidTr="00A55286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A55286" w:rsidRDefault="00023A99" w:rsidP="004C0125">
            <w:r w:rsidRPr="00A55286"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9573D3C" w14:textId="164834FE" w:rsidR="00023A99" w:rsidRPr="00A55286" w:rsidRDefault="00023A99" w:rsidP="004C0125">
            <w:r w:rsidRPr="00A55286">
              <w:t>I</w:t>
            </w:r>
          </w:p>
        </w:tc>
      </w:tr>
      <w:tr w:rsidR="00023A99" w:rsidRPr="00A55286" w14:paraId="644E5450" w14:textId="77777777" w:rsidTr="00A55286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A55286" w:rsidRDefault="00023A99" w:rsidP="004C0125">
            <w:r w:rsidRPr="00A55286"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F7A5CFF" w14:textId="593E678C" w:rsidR="00023A99" w:rsidRPr="00A55286" w:rsidRDefault="00023A99" w:rsidP="004C0125">
            <w:r w:rsidRPr="00A55286">
              <w:t>1</w:t>
            </w:r>
          </w:p>
        </w:tc>
      </w:tr>
      <w:tr w:rsidR="00023A99" w:rsidRPr="00A55286" w14:paraId="05BB0D4E" w14:textId="77777777" w:rsidTr="00A55286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A55286" w:rsidRDefault="00023A99" w:rsidP="004C0125">
            <w:pPr>
              <w:autoSpaceDE w:val="0"/>
              <w:autoSpaceDN w:val="0"/>
              <w:adjustRightInd w:val="0"/>
            </w:pPr>
            <w:r w:rsidRPr="00A55286">
              <w:t>Liczba punktów ECTS z podziałem na kontaktowe/</w:t>
            </w:r>
            <w:proofErr w:type="spellStart"/>
            <w:r w:rsidRPr="00A55286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66F2A544" w14:textId="1AE66156" w:rsidR="00023A99" w:rsidRPr="00A55286" w:rsidRDefault="0089587B" w:rsidP="00271DE5">
            <w:r w:rsidRPr="00A55286">
              <w:t>1 (0</w:t>
            </w:r>
            <w:r w:rsidR="002831BF" w:rsidRPr="00A55286">
              <w:t>,28</w:t>
            </w:r>
            <w:r w:rsidRPr="00A55286">
              <w:t>/0</w:t>
            </w:r>
            <w:r w:rsidR="002831BF" w:rsidRPr="00A55286">
              <w:t>,72</w:t>
            </w:r>
            <w:r w:rsidRPr="00A55286">
              <w:t>)</w:t>
            </w:r>
          </w:p>
        </w:tc>
      </w:tr>
      <w:tr w:rsidR="00023A99" w:rsidRPr="00A55286" w14:paraId="6C8FFD85" w14:textId="77777777" w:rsidTr="00A55286">
        <w:tc>
          <w:tcPr>
            <w:tcW w:w="3942" w:type="dxa"/>
            <w:shd w:val="clear" w:color="auto" w:fill="auto"/>
            <w:vAlign w:val="center"/>
          </w:tcPr>
          <w:p w14:paraId="73FA1684" w14:textId="77777777" w:rsidR="00023A99" w:rsidRPr="00A55286" w:rsidRDefault="00023A99" w:rsidP="00F02E5D">
            <w:pPr>
              <w:autoSpaceDE w:val="0"/>
              <w:autoSpaceDN w:val="0"/>
              <w:adjustRightInd w:val="0"/>
            </w:pPr>
            <w:r w:rsidRPr="00A55286">
              <w:t>Tytuł</w:t>
            </w:r>
            <w:r w:rsidR="00F02E5D" w:rsidRPr="00A55286">
              <w:t xml:space="preserve"> naukowy</w:t>
            </w:r>
            <w:r w:rsidRPr="00A55286">
              <w:t>/stopień</w:t>
            </w:r>
            <w:r w:rsidR="00F02E5D" w:rsidRPr="00A55286">
              <w:t xml:space="preserve"> naukowy</w:t>
            </w:r>
            <w:r w:rsidRPr="00A55286">
              <w:t>, imię i nazwisko osoby</w:t>
            </w:r>
            <w:r w:rsidR="00F02E5D" w:rsidRPr="00A55286">
              <w:t xml:space="preserve"> </w:t>
            </w:r>
            <w:r w:rsidRPr="00A55286">
              <w:t>odpowiedzialnej za moduł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C3EB419" w14:textId="124C25DA" w:rsidR="00023A99" w:rsidRPr="00A55286" w:rsidRDefault="0089587B" w:rsidP="004C0125">
            <w:r w:rsidRPr="00A55286">
              <w:t>Dr inż. Paweł Janulewicz</w:t>
            </w:r>
          </w:p>
        </w:tc>
      </w:tr>
      <w:tr w:rsidR="00023A99" w:rsidRPr="00A55286" w14:paraId="75BB2DF9" w14:textId="77777777" w:rsidTr="00A55286">
        <w:tc>
          <w:tcPr>
            <w:tcW w:w="3942" w:type="dxa"/>
            <w:shd w:val="clear" w:color="auto" w:fill="auto"/>
            <w:vAlign w:val="center"/>
          </w:tcPr>
          <w:p w14:paraId="6AFDBA5F" w14:textId="77777777" w:rsidR="00023A99" w:rsidRPr="00A55286" w:rsidRDefault="00023A99" w:rsidP="004C0125">
            <w:r w:rsidRPr="00A55286">
              <w:t>Jednostka oferująca moduł</w:t>
            </w:r>
          </w:p>
          <w:p w14:paraId="22E3AD73" w14:textId="77777777" w:rsidR="00023A99" w:rsidRPr="00A55286" w:rsidRDefault="00023A99" w:rsidP="004C0125"/>
        </w:tc>
        <w:tc>
          <w:tcPr>
            <w:tcW w:w="5344" w:type="dxa"/>
            <w:shd w:val="clear" w:color="auto" w:fill="auto"/>
            <w:vAlign w:val="center"/>
          </w:tcPr>
          <w:p w14:paraId="1381CDA7" w14:textId="775AB15B" w:rsidR="00023A99" w:rsidRPr="00A55286" w:rsidRDefault="0089587B" w:rsidP="004C0125">
            <w:r w:rsidRPr="00A55286">
              <w:t>Katedra Zarządzania i Marketingu</w:t>
            </w:r>
          </w:p>
        </w:tc>
      </w:tr>
      <w:tr w:rsidR="00023A99" w:rsidRPr="00A55286" w14:paraId="23C95056" w14:textId="77777777" w:rsidTr="00A55286">
        <w:tc>
          <w:tcPr>
            <w:tcW w:w="3942" w:type="dxa"/>
            <w:shd w:val="clear" w:color="auto" w:fill="auto"/>
            <w:vAlign w:val="center"/>
          </w:tcPr>
          <w:p w14:paraId="28DF8D0A" w14:textId="77777777" w:rsidR="00023A99" w:rsidRPr="00A55286" w:rsidRDefault="00023A99" w:rsidP="004C0125">
            <w:r w:rsidRPr="00A55286">
              <w:t>Cel modułu</w:t>
            </w:r>
          </w:p>
          <w:p w14:paraId="23327B8C" w14:textId="77777777" w:rsidR="00023A99" w:rsidRPr="00A55286" w:rsidRDefault="00023A99" w:rsidP="004C0125"/>
        </w:tc>
        <w:tc>
          <w:tcPr>
            <w:tcW w:w="5344" w:type="dxa"/>
            <w:shd w:val="clear" w:color="auto" w:fill="auto"/>
            <w:vAlign w:val="center"/>
          </w:tcPr>
          <w:p w14:paraId="62BA6533" w14:textId="6E79772B" w:rsidR="00023A99" w:rsidRPr="00A55286" w:rsidRDefault="0089587B" w:rsidP="004C0125">
            <w:pPr>
              <w:autoSpaceDE w:val="0"/>
              <w:autoSpaceDN w:val="0"/>
              <w:adjustRightInd w:val="0"/>
            </w:pPr>
            <w:r w:rsidRPr="00A55286">
              <w:t>Celem modułu jest zapoznanie studentów</w:t>
            </w:r>
            <w:r w:rsidR="00BB2E42" w:rsidRPr="00A55286">
              <w:t xml:space="preserve"> z</w:t>
            </w:r>
            <w:r w:rsidRPr="00A55286">
              <w:t xml:space="preserve"> metodami zarządzania w sytuacjach kryzysowych. </w:t>
            </w:r>
            <w:r w:rsidR="00BB2E42" w:rsidRPr="00A55286">
              <w:t xml:space="preserve">Rozwijanie umiejętności pracy w zespole a także kształtowanie świadomości o konieczności ustawicznego doskonalenia wiedzy.  </w:t>
            </w:r>
            <w:r w:rsidRPr="00A55286">
              <w:t xml:space="preserve"> </w:t>
            </w:r>
          </w:p>
        </w:tc>
      </w:tr>
      <w:tr w:rsidR="00023A99" w:rsidRPr="00A55286" w14:paraId="53C071BA" w14:textId="77777777" w:rsidTr="00A55286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A55286" w:rsidRDefault="00023A99" w:rsidP="00206860">
            <w:pPr>
              <w:jc w:val="both"/>
            </w:pPr>
            <w:r w:rsidRPr="00A55286">
              <w:t xml:space="preserve">Efekty </w:t>
            </w:r>
            <w:r w:rsidR="00D2747A" w:rsidRPr="00A55286">
              <w:t>uczenia się</w:t>
            </w:r>
            <w:r w:rsidR="00206860" w:rsidRPr="00A55286">
              <w:t xml:space="preserve"> dla modułu </w:t>
            </w:r>
            <w:r w:rsidRPr="00A55286">
              <w:t>to opis zasobu wiedzy, umiejętności i kompetencji społecznych, które student osi</w:t>
            </w:r>
            <w:r w:rsidR="000F587A" w:rsidRPr="00A55286">
              <w:t>ągnie</w:t>
            </w:r>
            <w:r w:rsidR="00206860" w:rsidRPr="00A55286">
              <w:t xml:space="preserve"> po zrealizowaniu zajęć</w:t>
            </w:r>
            <w:r w:rsidR="000F587A" w:rsidRPr="00A55286">
              <w:t>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EB2392" w14:textId="77777777" w:rsidR="00023A99" w:rsidRPr="00A55286" w:rsidRDefault="00023A99" w:rsidP="004C0125">
            <w:r w:rsidRPr="00A55286">
              <w:t xml:space="preserve">Wiedza: </w:t>
            </w:r>
          </w:p>
        </w:tc>
      </w:tr>
      <w:tr w:rsidR="00023A99" w:rsidRPr="00A55286" w14:paraId="33C19C97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B533FC1" w14:textId="0FF4FF40" w:rsidR="00023A99" w:rsidRPr="00A55286" w:rsidRDefault="00A25D78" w:rsidP="004C0125">
            <w:r w:rsidRPr="00A55286">
              <w:t>W</w:t>
            </w:r>
            <w:r w:rsidR="00023A99" w:rsidRPr="00A55286">
              <w:t>1.</w:t>
            </w:r>
            <w:r w:rsidR="0089587B" w:rsidRPr="00A55286">
              <w:t xml:space="preserve">Zapoznanie studentów z teoretycznymi </w:t>
            </w:r>
            <w:r w:rsidR="00376500" w:rsidRPr="00A55286">
              <w:br/>
            </w:r>
            <w:r w:rsidR="0089587B" w:rsidRPr="00A55286">
              <w:t>i praktycznymi aspektami zarządzania kryzysowego</w:t>
            </w:r>
            <w:r w:rsidR="00376500" w:rsidRPr="00A55286">
              <w:t>.</w:t>
            </w:r>
          </w:p>
        </w:tc>
      </w:tr>
      <w:tr w:rsidR="00023A99" w:rsidRPr="00A55286" w14:paraId="35E076E9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48187E" w14:textId="44F104A7" w:rsidR="00023A99" w:rsidRPr="00A55286" w:rsidRDefault="00A25D78" w:rsidP="004C0125">
            <w:r w:rsidRPr="00A55286">
              <w:t>W</w:t>
            </w:r>
            <w:r w:rsidR="00023A99" w:rsidRPr="00A55286">
              <w:t>2.</w:t>
            </w:r>
            <w:r w:rsidR="0089587B" w:rsidRPr="00A55286">
              <w:t>Studenci nabędą podstawową wiedzę z zakresu organizacji i funkcjonowania przedsiębiorstw i instytucji publicznych w sytuacjach kryzysowych</w:t>
            </w:r>
            <w:r w:rsidR="00376500" w:rsidRPr="00A55286">
              <w:t>.</w:t>
            </w:r>
          </w:p>
        </w:tc>
      </w:tr>
      <w:tr w:rsidR="00023A99" w:rsidRPr="00A55286" w14:paraId="7566EEA9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F3E9A03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FA76F56" w14:textId="44B160D2" w:rsidR="00023A99" w:rsidRPr="00A55286" w:rsidRDefault="0089587B" w:rsidP="004C0125">
            <w:r w:rsidRPr="00A55286">
              <w:t xml:space="preserve">W3. </w:t>
            </w:r>
            <w:r w:rsidR="00376500" w:rsidRPr="00A55286">
              <w:t>Zapoznanie studentów z</w:t>
            </w:r>
            <w:r w:rsidRPr="00A55286">
              <w:t xml:space="preserve"> model</w:t>
            </w:r>
            <w:r w:rsidR="00376500" w:rsidRPr="00A55286">
              <w:t>ami</w:t>
            </w:r>
            <w:r w:rsidRPr="00A55286">
              <w:t xml:space="preserve"> i metod</w:t>
            </w:r>
            <w:r w:rsidR="00376500" w:rsidRPr="00A55286">
              <w:t>ami</w:t>
            </w:r>
            <w:r w:rsidRPr="00A55286">
              <w:t xml:space="preserve"> wyjścia z sytuacji kryzysowych.</w:t>
            </w:r>
          </w:p>
        </w:tc>
      </w:tr>
      <w:tr w:rsidR="00023A99" w:rsidRPr="00A55286" w14:paraId="241C3994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023A99" w:rsidRPr="00A55286" w:rsidRDefault="00023A99" w:rsidP="004C0125">
            <w:r w:rsidRPr="00A55286">
              <w:t>Umiejętności:</w:t>
            </w:r>
          </w:p>
        </w:tc>
      </w:tr>
      <w:tr w:rsidR="00023A99" w:rsidRPr="00A55286" w14:paraId="08B6E56A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EB2B42C" w14:textId="63DC27F0" w:rsidR="00023A99" w:rsidRPr="00A55286" w:rsidRDefault="00A25D78" w:rsidP="004C0125">
            <w:r w:rsidRPr="00A55286">
              <w:t>U</w:t>
            </w:r>
            <w:r w:rsidR="00023A99" w:rsidRPr="00A55286">
              <w:t>1.</w:t>
            </w:r>
            <w:r w:rsidR="0089587B" w:rsidRPr="00A55286">
              <w:t xml:space="preserve">Student potrafi wskazać źródła kryzysu </w:t>
            </w:r>
            <w:r w:rsidR="00376500" w:rsidRPr="00A55286">
              <w:br/>
            </w:r>
            <w:r w:rsidR="0089587B" w:rsidRPr="00A55286">
              <w:t xml:space="preserve">w przedsiębiorstwie. </w:t>
            </w:r>
          </w:p>
        </w:tc>
      </w:tr>
      <w:tr w:rsidR="00023A99" w:rsidRPr="00A55286" w14:paraId="27B66AF9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9E23FCC" w14:textId="051E8507" w:rsidR="00023A99" w:rsidRPr="00A55286" w:rsidRDefault="00A25D78" w:rsidP="004C0125">
            <w:r w:rsidRPr="00A55286">
              <w:t>U</w:t>
            </w:r>
            <w:r w:rsidR="00023A99" w:rsidRPr="00A55286">
              <w:t>2.</w:t>
            </w:r>
            <w:r w:rsidR="0089587B" w:rsidRPr="00A55286">
              <w:t xml:space="preserve"> Student potrafi wybrać odpowiednią metodę zarządzania w sytuacji kryzysowej. </w:t>
            </w:r>
          </w:p>
        </w:tc>
      </w:tr>
      <w:tr w:rsidR="00023A99" w:rsidRPr="00A55286" w14:paraId="5230CA2E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C32A195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D6DA3C6" w14:textId="0F985105" w:rsidR="00023A99" w:rsidRPr="00A55286" w:rsidRDefault="0089587B" w:rsidP="004C0125">
            <w:r w:rsidRPr="00A55286">
              <w:t xml:space="preserve">U3. Student potrafi określić pozycję konkurencyjną przedsiębiorstwa będącego w sytuacji kryzysowej. </w:t>
            </w:r>
          </w:p>
        </w:tc>
      </w:tr>
      <w:tr w:rsidR="00023A99" w:rsidRPr="00A55286" w14:paraId="2555E7BF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023A99" w:rsidRPr="00A55286" w:rsidRDefault="00023A99" w:rsidP="004C0125">
            <w:r w:rsidRPr="00A55286">
              <w:t>Kompetencje społeczne:</w:t>
            </w:r>
          </w:p>
        </w:tc>
      </w:tr>
      <w:tr w:rsidR="00023A99" w:rsidRPr="00A55286" w14:paraId="69D0E334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822BA3" w14:textId="6D4C62AA" w:rsidR="00023A99" w:rsidRPr="00A55286" w:rsidRDefault="00A25D78" w:rsidP="004C0125">
            <w:r w:rsidRPr="00A55286">
              <w:t>K</w:t>
            </w:r>
            <w:r w:rsidR="00023A99" w:rsidRPr="00A55286">
              <w:t>1.</w:t>
            </w:r>
            <w:r w:rsidR="00A975E8" w:rsidRPr="00A55286">
              <w:t>Student potrafi myśleć i działać w sposób kreatywny i przedsiębiorczy</w:t>
            </w:r>
            <w:r w:rsidR="00376500" w:rsidRPr="00A55286">
              <w:t>.</w:t>
            </w:r>
          </w:p>
        </w:tc>
      </w:tr>
      <w:tr w:rsidR="00023A99" w:rsidRPr="00A55286" w14:paraId="6332C22B" w14:textId="77777777" w:rsidTr="00A55286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023A99" w:rsidRPr="00A55286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0AFCC06" w14:textId="26721875" w:rsidR="00023A99" w:rsidRPr="00A55286" w:rsidRDefault="00A25D78" w:rsidP="004C0125">
            <w:r w:rsidRPr="00A55286">
              <w:t>K</w:t>
            </w:r>
            <w:r w:rsidR="00023A99" w:rsidRPr="00A55286">
              <w:t>2.</w:t>
            </w:r>
            <w:r w:rsidR="00A975E8" w:rsidRPr="00A55286">
              <w:t xml:space="preserve"> Student jest świadomy konieczności ciągłego doskonalenia swoich umiejętności i przekazania strategicznej wiedzy zespołowi oraz społeczeństwu</w:t>
            </w:r>
            <w:r w:rsidR="00376500" w:rsidRPr="00A55286">
              <w:t>.</w:t>
            </w:r>
          </w:p>
        </w:tc>
      </w:tr>
      <w:tr w:rsidR="00023A99" w:rsidRPr="00A55286" w14:paraId="245659BF" w14:textId="77777777" w:rsidTr="00A55286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A55286" w:rsidRDefault="00023A99" w:rsidP="004C0125">
            <w:r w:rsidRPr="00A55286">
              <w:lastRenderedPageBreak/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72580DB0" w:rsidR="00023A99" w:rsidRPr="00A55286" w:rsidRDefault="00376500" w:rsidP="004C0125">
            <w:pPr>
              <w:jc w:val="both"/>
            </w:pPr>
            <w:r w:rsidRPr="00A55286">
              <w:t>Znajomość podstaw zarządzania</w:t>
            </w:r>
          </w:p>
        </w:tc>
      </w:tr>
      <w:tr w:rsidR="00A55286" w:rsidRPr="00A55286" w14:paraId="18487957" w14:textId="77777777" w:rsidTr="004A15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276341BF" w14:textId="77777777" w:rsidR="00A55286" w:rsidRPr="00A55286" w:rsidRDefault="00A55286" w:rsidP="004A1528">
            <w:pPr>
              <w:jc w:val="both"/>
            </w:pPr>
            <w:r w:rsidRPr="00A5528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5DE15DA" w14:textId="77777777" w:rsidR="00A55286" w:rsidRPr="00A55286" w:rsidRDefault="00A55286" w:rsidP="004A1528">
            <w:pPr>
              <w:jc w:val="both"/>
            </w:pPr>
            <w:r w:rsidRPr="00A55286">
              <w:t>Kod efektu modułowego – kod efektu kierunkowego</w:t>
            </w:r>
          </w:p>
          <w:p w14:paraId="1782C0F6" w14:textId="77777777" w:rsidR="00A55286" w:rsidRPr="00A55286" w:rsidRDefault="00A55286" w:rsidP="004A1528">
            <w:pPr>
              <w:jc w:val="both"/>
            </w:pPr>
            <w:r w:rsidRPr="00A55286">
              <w:t>W1 –BP_W03</w:t>
            </w:r>
          </w:p>
          <w:p w14:paraId="0E3169B9" w14:textId="77777777" w:rsidR="00A55286" w:rsidRPr="00A55286" w:rsidRDefault="00A55286" w:rsidP="004A1528">
            <w:pPr>
              <w:jc w:val="both"/>
            </w:pPr>
            <w:r w:rsidRPr="00A55286">
              <w:t>W2 –BP_W08</w:t>
            </w:r>
          </w:p>
          <w:p w14:paraId="18B19535" w14:textId="77777777" w:rsidR="00A55286" w:rsidRPr="00A55286" w:rsidRDefault="00A55286" w:rsidP="004A1528">
            <w:pPr>
              <w:jc w:val="both"/>
            </w:pPr>
            <w:r w:rsidRPr="00A55286">
              <w:t xml:space="preserve">W3 –BP_W09  </w:t>
            </w:r>
          </w:p>
          <w:p w14:paraId="6FB5D22A" w14:textId="77777777" w:rsidR="00A55286" w:rsidRPr="00A55286" w:rsidRDefault="00A55286" w:rsidP="004A1528">
            <w:pPr>
              <w:jc w:val="both"/>
            </w:pPr>
            <w:r w:rsidRPr="00A55286">
              <w:t>U1 – BP</w:t>
            </w:r>
            <w:bookmarkStart w:id="0" w:name="_GoBack"/>
            <w:bookmarkEnd w:id="0"/>
            <w:r w:rsidRPr="00A55286">
              <w:t xml:space="preserve">_04 </w:t>
            </w:r>
          </w:p>
          <w:p w14:paraId="2D4C9324" w14:textId="77777777" w:rsidR="00A55286" w:rsidRPr="00A55286" w:rsidRDefault="00A55286" w:rsidP="004A1528">
            <w:pPr>
              <w:jc w:val="both"/>
            </w:pPr>
            <w:r w:rsidRPr="00A55286">
              <w:t xml:space="preserve">U2 – BP_04 </w:t>
            </w:r>
          </w:p>
          <w:p w14:paraId="6DB5858C" w14:textId="77777777" w:rsidR="00A55286" w:rsidRPr="00A55286" w:rsidRDefault="00A55286" w:rsidP="004A1528">
            <w:pPr>
              <w:jc w:val="both"/>
            </w:pPr>
            <w:r w:rsidRPr="00A55286">
              <w:t xml:space="preserve">U3 – BP_10 </w:t>
            </w:r>
          </w:p>
          <w:p w14:paraId="67D131E9" w14:textId="77777777" w:rsidR="00A55286" w:rsidRPr="00A55286" w:rsidRDefault="00A55286" w:rsidP="004A1528">
            <w:pPr>
              <w:jc w:val="both"/>
            </w:pPr>
            <w:r w:rsidRPr="00A55286">
              <w:t>K1 – BP_K01</w:t>
            </w:r>
          </w:p>
          <w:p w14:paraId="5F74A0C4" w14:textId="77777777" w:rsidR="00A55286" w:rsidRPr="00A55286" w:rsidRDefault="00A55286" w:rsidP="004A1528">
            <w:pPr>
              <w:jc w:val="both"/>
              <w:rPr>
                <w:color w:val="FF0000"/>
              </w:rPr>
            </w:pPr>
            <w:r w:rsidRPr="00A55286">
              <w:t>K2 – BP_K05</w:t>
            </w:r>
          </w:p>
        </w:tc>
      </w:tr>
      <w:tr w:rsidR="00A55286" w:rsidRPr="00A55286" w14:paraId="30A9FD6E" w14:textId="77777777" w:rsidTr="00A55286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EE6" w14:textId="77777777" w:rsidR="00A55286" w:rsidRPr="00A55286" w:rsidRDefault="00A55286">
            <w:pPr>
              <w:spacing w:line="256" w:lineRule="auto"/>
              <w:rPr>
                <w:lang w:eastAsia="en-US"/>
              </w:rPr>
            </w:pPr>
            <w:r w:rsidRPr="00A55286">
              <w:rPr>
                <w:lang w:eastAsia="en-US"/>
              </w:rPr>
              <w:t>Odniesienie modułowych efektów uczenia się do efektów inżynierskich (jeżeli dotyczy)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DF6" w14:textId="77777777" w:rsidR="00A55286" w:rsidRPr="00A55286" w:rsidRDefault="00A55286">
            <w:pPr>
              <w:spacing w:line="256" w:lineRule="auto"/>
              <w:jc w:val="both"/>
              <w:rPr>
                <w:rFonts w:eastAsiaTheme="minorHAnsi"/>
                <w:lang w:eastAsia="en-US"/>
              </w:rPr>
            </w:pPr>
            <w:r w:rsidRPr="00A55286">
              <w:rPr>
                <w:lang w:eastAsia="en-US"/>
              </w:rPr>
              <w:t xml:space="preserve">Kod efektu modułowego – kod efektu inżynierskiego </w:t>
            </w:r>
          </w:p>
          <w:p w14:paraId="7F9FCDE0" w14:textId="77777777" w:rsidR="00A55286" w:rsidRPr="00A55286" w:rsidRDefault="00A5528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023A99" w:rsidRPr="00A55286" w14:paraId="7E36AB51" w14:textId="77777777" w:rsidTr="00A55286">
        <w:tc>
          <w:tcPr>
            <w:tcW w:w="3942" w:type="dxa"/>
            <w:shd w:val="clear" w:color="auto" w:fill="auto"/>
            <w:vAlign w:val="center"/>
          </w:tcPr>
          <w:p w14:paraId="1FBDB37B" w14:textId="77777777" w:rsidR="00023A99" w:rsidRPr="00A55286" w:rsidRDefault="00023A99" w:rsidP="00D2747A">
            <w:r w:rsidRPr="00A55286">
              <w:t xml:space="preserve">Treści programowe modułu </w:t>
            </w:r>
          </w:p>
          <w:p w14:paraId="4B9B26E9" w14:textId="77777777" w:rsidR="00B400C0" w:rsidRPr="00A55286" w:rsidRDefault="00B400C0" w:rsidP="00D2747A"/>
        </w:tc>
        <w:tc>
          <w:tcPr>
            <w:tcW w:w="5344" w:type="dxa"/>
            <w:shd w:val="clear" w:color="auto" w:fill="auto"/>
            <w:vAlign w:val="center"/>
          </w:tcPr>
          <w:p w14:paraId="46E46C9C" w14:textId="77777777" w:rsidR="0057184E" w:rsidRPr="00A55286" w:rsidRDefault="00B5110F" w:rsidP="00B5110F">
            <w:pPr>
              <w:pStyle w:val="Akapitzlist"/>
              <w:numPr>
                <w:ilvl w:val="0"/>
                <w:numId w:val="6"/>
              </w:numPr>
            </w:pPr>
            <w:r w:rsidRPr="00A55286">
              <w:t xml:space="preserve">Prawne aspekty zarządzania kryzysowego, </w:t>
            </w:r>
          </w:p>
          <w:p w14:paraId="5ADD37A8" w14:textId="77777777" w:rsidR="00B5110F" w:rsidRPr="00A55286" w:rsidRDefault="00B5110F" w:rsidP="00B5110F">
            <w:pPr>
              <w:pStyle w:val="Akapitzlist"/>
              <w:numPr>
                <w:ilvl w:val="0"/>
                <w:numId w:val="6"/>
              </w:numPr>
            </w:pPr>
            <w:r w:rsidRPr="00A55286">
              <w:t xml:space="preserve">Zarządzanie kryzysowe w instytucjach publicznych, </w:t>
            </w:r>
          </w:p>
          <w:p w14:paraId="6074EE89" w14:textId="77777777" w:rsidR="00B5110F" w:rsidRPr="00A55286" w:rsidRDefault="00B5110F" w:rsidP="00B5110F">
            <w:pPr>
              <w:pStyle w:val="Akapitzlist"/>
              <w:numPr>
                <w:ilvl w:val="0"/>
                <w:numId w:val="6"/>
              </w:numPr>
            </w:pPr>
            <w:r w:rsidRPr="00A55286">
              <w:t xml:space="preserve">Metody i narzędzia rozpoznawania sytuacji kryzysowych w przedsiębiorstwie, </w:t>
            </w:r>
          </w:p>
          <w:p w14:paraId="6B436BCE" w14:textId="77777777" w:rsidR="00B5110F" w:rsidRPr="00A55286" w:rsidRDefault="00B5110F" w:rsidP="00B5110F">
            <w:pPr>
              <w:pStyle w:val="Akapitzlist"/>
              <w:numPr>
                <w:ilvl w:val="0"/>
                <w:numId w:val="6"/>
              </w:numPr>
            </w:pPr>
            <w:r w:rsidRPr="00A55286">
              <w:t xml:space="preserve">Podejście psychologiczne, ekonomiczne i socjologiczne w zarządzaniu kryzysowym, </w:t>
            </w:r>
          </w:p>
          <w:p w14:paraId="721F84EE" w14:textId="77777777" w:rsidR="00B5110F" w:rsidRPr="00A55286" w:rsidRDefault="00B5110F" w:rsidP="00B5110F">
            <w:pPr>
              <w:pStyle w:val="Akapitzlist"/>
              <w:numPr>
                <w:ilvl w:val="0"/>
                <w:numId w:val="6"/>
              </w:numPr>
            </w:pPr>
            <w:r w:rsidRPr="00A55286">
              <w:t xml:space="preserve">Modele i metody zarządzania w sytuacjach kryzysowych, </w:t>
            </w:r>
          </w:p>
          <w:p w14:paraId="4ED40249" w14:textId="691B92E3" w:rsidR="00B5110F" w:rsidRPr="00A55286" w:rsidRDefault="00B5110F" w:rsidP="00B5110F">
            <w:pPr>
              <w:pStyle w:val="Akapitzlist"/>
              <w:numPr>
                <w:ilvl w:val="0"/>
                <w:numId w:val="6"/>
              </w:numPr>
            </w:pPr>
            <w:r w:rsidRPr="00A55286">
              <w:t>Analiza st</w:t>
            </w:r>
            <w:r w:rsidR="004E194C" w:rsidRPr="00A55286">
              <w:t xml:space="preserve">rategiczna </w:t>
            </w:r>
            <w:r w:rsidR="00912C12" w:rsidRPr="00A55286">
              <w:t>działalności, przedsiębiorstwa w sytuacji kryzysowej,</w:t>
            </w:r>
          </w:p>
          <w:p w14:paraId="5661BA58" w14:textId="105B7459" w:rsidR="00912C12" w:rsidRPr="00A55286" w:rsidRDefault="00912C12" w:rsidP="002831BF">
            <w:pPr>
              <w:pStyle w:val="Akapitzlist"/>
              <w:numPr>
                <w:ilvl w:val="0"/>
                <w:numId w:val="6"/>
              </w:numPr>
            </w:pPr>
            <w:r w:rsidRPr="00A55286">
              <w:t>Opracowanie planu naprawczego</w:t>
            </w:r>
            <w:r w:rsidR="002831BF" w:rsidRPr="00A55286">
              <w:t xml:space="preserve"> dla przedsiębiorstwa w sytuacji kryzysowej.</w:t>
            </w:r>
            <w:r w:rsidRPr="00A55286">
              <w:t xml:space="preserve"> </w:t>
            </w:r>
          </w:p>
        </w:tc>
      </w:tr>
      <w:tr w:rsidR="00023A99" w:rsidRPr="00A55286" w14:paraId="5404A17A" w14:textId="77777777" w:rsidTr="00A55286">
        <w:tc>
          <w:tcPr>
            <w:tcW w:w="3942" w:type="dxa"/>
            <w:shd w:val="clear" w:color="auto" w:fill="auto"/>
            <w:vAlign w:val="center"/>
          </w:tcPr>
          <w:p w14:paraId="12572B1B" w14:textId="77777777" w:rsidR="00023A99" w:rsidRPr="00A55286" w:rsidRDefault="00023A99" w:rsidP="004C0125">
            <w:r w:rsidRPr="00A5528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51D54D8" w14:textId="343881F1" w:rsidR="00023A99" w:rsidRPr="00A55286" w:rsidRDefault="00023A99" w:rsidP="004C0125">
            <w:r w:rsidRPr="00A55286">
              <w:t>Należy podać literaturę wymaganą i zalecaną do zaliczenia modułu</w:t>
            </w:r>
          </w:p>
          <w:p w14:paraId="76DDC208" w14:textId="368E2607" w:rsidR="006D0E04" w:rsidRPr="00A55286" w:rsidRDefault="006D0E04" w:rsidP="004C0125">
            <w:r w:rsidRPr="00A55286">
              <w:t>Literatura wymagana:</w:t>
            </w:r>
          </w:p>
          <w:p w14:paraId="67DE093E" w14:textId="77777777" w:rsidR="006D0E04" w:rsidRPr="00A55286" w:rsidRDefault="006D0E04" w:rsidP="006D0E04">
            <w:pPr>
              <w:pStyle w:val="Nagwek2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A55286">
              <w:rPr>
                <w:rStyle w:val="titlerespstmt"/>
                <w:b w:val="0"/>
                <w:sz w:val="24"/>
                <w:szCs w:val="24"/>
              </w:rPr>
              <w:t>Sylwia Wojciechowska-Filipek, Beata Mazurek-Kucharska</w:t>
            </w:r>
            <w:r w:rsidRPr="00A55286">
              <w:rPr>
                <w:b w:val="0"/>
                <w:sz w:val="24"/>
                <w:szCs w:val="24"/>
              </w:rPr>
              <w:t xml:space="preserve">, Zarządzanie w kryzysie : aspekty organizacyjne i psychologiczne, </w: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Warszawa : </w:t>
            </w:r>
            <w:proofErr w:type="spellStart"/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begin"/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instrText xml:space="preserve"> HYPERLINK "https://katalog.bg.up.lublin.pl/cgi-bin/koha/opac-search.pl?q=Provider:CeDeWu%2C" </w:instrTex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separate"/>
            </w:r>
            <w:r w:rsidRPr="00A55286">
              <w:rPr>
                <w:rStyle w:val="Hipercze"/>
                <w:b w:val="0"/>
                <w:color w:val="auto"/>
                <w:sz w:val="24"/>
                <w:szCs w:val="24"/>
                <w:u w:val="none"/>
                <w:shd w:val="clear" w:color="auto" w:fill="FFFFFF"/>
              </w:rPr>
              <w:t>CeDeWu</w:t>
            </w:r>
            <w:proofErr w:type="spellEnd"/>
            <w:r w:rsidRPr="00A55286">
              <w:rPr>
                <w:rStyle w:val="Hipercze"/>
                <w:b w:val="0"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end"/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 2019.</w:t>
            </w:r>
          </w:p>
          <w:p w14:paraId="4C157679" w14:textId="77777777" w:rsidR="006D0E04" w:rsidRPr="00A55286" w:rsidRDefault="006D0E04" w:rsidP="006D0E04">
            <w:pPr>
              <w:pStyle w:val="Nagwek2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A55286">
              <w:rPr>
                <w:rStyle w:val="titlerespstmt"/>
                <w:b w:val="0"/>
                <w:sz w:val="24"/>
                <w:szCs w:val="24"/>
              </w:rPr>
              <w:t>Monika Kaczmarek-Śliwińska</w:t>
            </w:r>
            <w:r w:rsidRPr="00A55286">
              <w:rPr>
                <w:b w:val="0"/>
                <w:sz w:val="24"/>
                <w:szCs w:val="24"/>
              </w:rPr>
              <w:t xml:space="preserve">, Public relations w zarządzaniu sytuacjami kryzysowymi organizacji : sztuka komunikowania się, </w: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Warszawa : </w:t>
            </w:r>
            <w:proofErr w:type="spellStart"/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begin"/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instrText xml:space="preserve"> HYPERLINK "https://katalog.bg.up.lublin.pl/cgi-bin/koha/opac-search.pl?q=Provider:Difin%2C" </w:instrTex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separate"/>
            </w:r>
            <w:r w:rsidRPr="00A55286">
              <w:rPr>
                <w:rStyle w:val="Hipercze"/>
                <w:b w:val="0"/>
                <w:color w:val="auto"/>
                <w:sz w:val="24"/>
                <w:szCs w:val="24"/>
                <w:u w:val="none"/>
                <w:shd w:val="clear" w:color="auto" w:fill="FFFFFF"/>
              </w:rPr>
              <w:t>Difin</w:t>
            </w:r>
            <w:proofErr w:type="spellEnd"/>
            <w:r w:rsidRPr="00A55286">
              <w:rPr>
                <w:rStyle w:val="Hipercze"/>
                <w:b w:val="0"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end"/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 2015.</w:t>
            </w:r>
          </w:p>
          <w:p w14:paraId="6E6EEFD3" w14:textId="77777777" w:rsidR="006D0E04" w:rsidRPr="00A55286" w:rsidRDefault="00E158E5" w:rsidP="006D0E04">
            <w:pPr>
              <w:pStyle w:val="Nagwek5"/>
              <w:numPr>
                <w:ilvl w:val="0"/>
                <w:numId w:val="7"/>
              </w:numPr>
              <w:shd w:val="clear" w:color="auto" w:fill="FFFFFF" w:themeFill="background1"/>
              <w:spacing w:before="0" w:line="276" w:lineRule="auto"/>
              <w:rPr>
                <w:rStyle w:val="titlerespstmt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proofErr w:type="spellStart"/>
              <w:r w:rsidR="006D0E04" w:rsidRPr="00A5528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Orechwa</w:t>
              </w:r>
              <w:proofErr w:type="spellEnd"/>
              <w:r w:rsidR="006D0E04" w:rsidRPr="00A5528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-Maliszewska, Elżbieta</w:t>
              </w:r>
              <w:r w:rsidR="006D0E04" w:rsidRPr="00A55286">
                <w:rPr>
                  <w:rStyle w:val="authordates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, </w:t>
              </w:r>
            </w:hyperlink>
            <w:hyperlink r:id="rId9" w:history="1">
              <w:r w:rsidR="006D0E04" w:rsidRPr="00A5528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Paszkowski, Jerzy</w:t>
              </w:r>
            </w:hyperlink>
            <w:r w:rsidR="006D0E04" w:rsidRPr="00A552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Finanse i zarządzanie przedsiębiorstwem w warunkach kryzysu,</w:t>
            </w:r>
            <w:r w:rsidR="006D0E04" w:rsidRPr="00A552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Białystok : </w:t>
            </w:r>
            <w:hyperlink r:id="rId10" w:history="1">
              <w:r w:rsidR="006D0E04" w:rsidRPr="00A5528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Wydawnictwo Wyższej Szkoły Finansów i Zarządzania,</w:t>
              </w:r>
            </w:hyperlink>
            <w:r w:rsidR="006D0E04" w:rsidRPr="00A5528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2010.</w:t>
            </w:r>
          </w:p>
          <w:p w14:paraId="01BAC5E8" w14:textId="77777777" w:rsidR="006D0E04" w:rsidRPr="00A55286" w:rsidRDefault="006D0E04" w:rsidP="006D0E04">
            <w:pPr>
              <w:pStyle w:val="Nagwek2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A55286">
              <w:rPr>
                <w:rStyle w:val="titlerespstmt"/>
                <w:b w:val="0"/>
                <w:sz w:val="24"/>
                <w:szCs w:val="24"/>
              </w:rPr>
              <w:t xml:space="preserve">Michael </w:t>
            </w:r>
            <w:proofErr w:type="spellStart"/>
            <w:r w:rsidRPr="00A55286">
              <w:rPr>
                <w:rStyle w:val="titlerespstmt"/>
                <w:b w:val="0"/>
                <w:sz w:val="24"/>
                <w:szCs w:val="24"/>
              </w:rPr>
              <w:t>Regester</w:t>
            </w:r>
            <w:proofErr w:type="spellEnd"/>
            <w:r w:rsidRPr="00A55286">
              <w:rPr>
                <w:rStyle w:val="titlerespstmt"/>
                <w:b w:val="0"/>
                <w:sz w:val="24"/>
                <w:szCs w:val="24"/>
              </w:rPr>
              <w:t xml:space="preserve">, Judy </w:t>
            </w:r>
            <w:proofErr w:type="spellStart"/>
            <w:r w:rsidRPr="00A55286">
              <w:rPr>
                <w:rStyle w:val="titlerespstmt"/>
                <w:b w:val="0"/>
                <w:sz w:val="24"/>
                <w:szCs w:val="24"/>
              </w:rPr>
              <w:t>Larkin</w:t>
            </w:r>
            <w:proofErr w:type="spellEnd"/>
            <w:r w:rsidRPr="00A55286">
              <w:rPr>
                <w:b w:val="0"/>
                <w:sz w:val="24"/>
                <w:szCs w:val="24"/>
              </w:rPr>
              <w:t xml:space="preserve">, Zarządzanie kryzysem, </w: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Warszawa : </w:t>
            </w:r>
            <w:hyperlink r:id="rId11" w:history="1">
              <w:r w:rsidRPr="00A55286">
                <w:rPr>
                  <w:rStyle w:val="Hipercze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Polskie Wydawnictwo Ekonomiczne,</w:t>
              </w:r>
            </w:hyperlink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 2005</w:t>
            </w:r>
          </w:p>
          <w:p w14:paraId="3EAC88BB" w14:textId="4563F4CB" w:rsidR="006D0E04" w:rsidRPr="00A55286" w:rsidRDefault="006D0E04" w:rsidP="006D0E04">
            <w:pPr>
              <w:pStyle w:val="Nagwek2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A55286">
              <w:rPr>
                <w:b w:val="0"/>
                <w:sz w:val="24"/>
                <w:szCs w:val="24"/>
              </w:rPr>
              <w:t>U S T AWA z dnia 26 kwietnia 2007 r. o zarządzaniu kryzysowym, Dz. U. 2007 Nr 89 poz. 590</w:t>
            </w:r>
          </w:p>
          <w:p w14:paraId="26B2ECF5" w14:textId="2F7965FC" w:rsidR="006D0E04" w:rsidRPr="00A55286" w:rsidRDefault="006D0E04" w:rsidP="006D0E04">
            <w:pPr>
              <w:pStyle w:val="Nagwek2"/>
              <w:shd w:val="clear" w:color="auto" w:fill="FFFFFF" w:themeFill="background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 w:rsidRPr="00A55286">
              <w:rPr>
                <w:b w:val="0"/>
                <w:sz w:val="24"/>
                <w:szCs w:val="24"/>
              </w:rPr>
              <w:lastRenderedPageBreak/>
              <w:t>Literatura uzupełniająca:</w:t>
            </w:r>
          </w:p>
          <w:p w14:paraId="374E5AF8" w14:textId="6603A0B1" w:rsidR="008D13BA" w:rsidRPr="00A55286" w:rsidRDefault="006D0E04" w:rsidP="004C0125">
            <w:pPr>
              <w:pStyle w:val="Nagwek2"/>
              <w:numPr>
                <w:ilvl w:val="0"/>
                <w:numId w:val="8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A55286">
              <w:rPr>
                <w:rStyle w:val="titlerespstmt"/>
                <w:b w:val="0"/>
                <w:sz w:val="24"/>
                <w:szCs w:val="24"/>
              </w:rPr>
              <w:t>Katarzyna Sienkiewicz-</w:t>
            </w:r>
            <w:proofErr w:type="spellStart"/>
            <w:r w:rsidRPr="00A55286">
              <w:rPr>
                <w:rStyle w:val="titlerespstmt"/>
                <w:b w:val="0"/>
                <w:sz w:val="24"/>
                <w:szCs w:val="24"/>
              </w:rPr>
              <w:t>Małyjurek</w:t>
            </w:r>
            <w:proofErr w:type="spellEnd"/>
            <w:r w:rsidRPr="00A55286">
              <w:rPr>
                <w:rStyle w:val="titlerespstmt"/>
                <w:b w:val="0"/>
                <w:sz w:val="24"/>
                <w:szCs w:val="24"/>
              </w:rPr>
              <w:t xml:space="preserve">, Franciszek R. </w:t>
            </w:r>
            <w:proofErr w:type="spellStart"/>
            <w:r w:rsidRPr="00A55286">
              <w:rPr>
                <w:rStyle w:val="titlerespstmt"/>
                <w:b w:val="0"/>
                <w:sz w:val="24"/>
                <w:szCs w:val="24"/>
              </w:rPr>
              <w:t>Krynojewski</w:t>
            </w:r>
            <w:proofErr w:type="spellEnd"/>
            <w:r w:rsidRPr="00A55286">
              <w:rPr>
                <w:rStyle w:val="titlerespstmt"/>
                <w:b w:val="0"/>
                <w:sz w:val="24"/>
                <w:szCs w:val="24"/>
              </w:rPr>
              <w:t xml:space="preserve">, </w:t>
            </w:r>
            <w:r w:rsidRPr="00A55286">
              <w:rPr>
                <w:b w:val="0"/>
                <w:sz w:val="24"/>
                <w:szCs w:val="24"/>
              </w:rPr>
              <w:t xml:space="preserve">Zarządzanie kryzysowe w administracji publicznej: zarządzanie bezpieczeństwem, </w:t>
            </w:r>
            <w:r w:rsidRPr="00A55286">
              <w:rPr>
                <w:rStyle w:val="label"/>
                <w:b w:val="0"/>
                <w:sz w:val="24"/>
                <w:szCs w:val="24"/>
                <w:shd w:val="clear" w:color="auto" w:fill="FFFFFF"/>
              </w:rPr>
              <w:t>Wydawca: </w: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Warszawa : </w:t>
            </w:r>
            <w:proofErr w:type="spellStart"/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begin"/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instrText xml:space="preserve"> HYPERLINK "https://katalog.bg.up.lublin.pl/cgi-bin/koha/opac-search.pl?q=Provider:Difin%2C" </w:instrTex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separate"/>
            </w:r>
            <w:r w:rsidRPr="00A55286">
              <w:rPr>
                <w:rStyle w:val="Hipercze"/>
                <w:b w:val="0"/>
                <w:color w:val="auto"/>
                <w:sz w:val="24"/>
                <w:szCs w:val="24"/>
                <w:u w:val="none"/>
                <w:shd w:val="clear" w:color="auto" w:fill="FFFFFF"/>
              </w:rPr>
              <w:t>Difin</w:t>
            </w:r>
            <w:proofErr w:type="spellEnd"/>
            <w:r w:rsidRPr="00A55286">
              <w:rPr>
                <w:rStyle w:val="Hipercze"/>
                <w:b w:val="0"/>
                <w:color w:val="auto"/>
                <w:sz w:val="24"/>
                <w:szCs w:val="24"/>
                <w:u w:val="none"/>
                <w:shd w:val="clear" w:color="auto" w:fill="FFFFFF"/>
              </w:rPr>
              <w:t>,</w:t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fldChar w:fldCharType="end"/>
            </w:r>
            <w:r w:rsidRPr="00A55286">
              <w:rPr>
                <w:b w:val="0"/>
                <w:sz w:val="24"/>
                <w:szCs w:val="24"/>
                <w:shd w:val="clear" w:color="auto" w:fill="FFFFFF"/>
              </w:rPr>
              <w:t> 2010.</w:t>
            </w:r>
          </w:p>
        </w:tc>
      </w:tr>
      <w:tr w:rsidR="00023A99" w:rsidRPr="00A55286" w14:paraId="4C02F9EA" w14:textId="77777777" w:rsidTr="00A55286">
        <w:tc>
          <w:tcPr>
            <w:tcW w:w="3942" w:type="dxa"/>
            <w:shd w:val="clear" w:color="auto" w:fill="auto"/>
            <w:vAlign w:val="center"/>
          </w:tcPr>
          <w:p w14:paraId="50B3A6CD" w14:textId="77777777" w:rsidR="00023A99" w:rsidRPr="00A55286" w:rsidRDefault="00023A99" w:rsidP="004C0125">
            <w:r w:rsidRPr="00A55286"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1E093886" w:rsidR="00023A99" w:rsidRPr="00A55286" w:rsidRDefault="00130E66" w:rsidP="00BA2E91">
            <w:r w:rsidRPr="00A55286">
              <w:t>Wykład konwersatoryjny, burza mózgów, dyskusja, wykład z prezentacją multimedialną</w:t>
            </w:r>
          </w:p>
        </w:tc>
      </w:tr>
      <w:tr w:rsidR="00023A99" w:rsidRPr="00A55286" w14:paraId="1C420D55" w14:textId="77777777" w:rsidTr="00A55286">
        <w:tc>
          <w:tcPr>
            <w:tcW w:w="3942" w:type="dxa"/>
            <w:shd w:val="clear" w:color="auto" w:fill="auto"/>
            <w:vAlign w:val="center"/>
          </w:tcPr>
          <w:p w14:paraId="293A5416" w14:textId="77777777" w:rsidR="00023A99" w:rsidRPr="00A55286" w:rsidRDefault="00023A99" w:rsidP="00D2747A">
            <w:r w:rsidRPr="00A55286">
              <w:t xml:space="preserve">Sposoby weryfikacji oraz formy dokumentowania osiągniętych efektów </w:t>
            </w:r>
            <w:r w:rsidR="00D2747A" w:rsidRPr="00A55286">
              <w:t>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DB88DCF" w14:textId="77777777" w:rsidR="00023A99" w:rsidRPr="00A55286" w:rsidRDefault="00023A99" w:rsidP="004C0125">
            <w:pPr>
              <w:jc w:val="both"/>
            </w:pPr>
            <w:r w:rsidRPr="00A55286">
              <w:t xml:space="preserve">Należy podać w jaki sposób planowana jest weryfikacja osiąganych przez studenta efektów </w:t>
            </w:r>
            <w:r w:rsidR="00D2747A" w:rsidRPr="00A55286">
              <w:t>uczenia się</w:t>
            </w:r>
            <w:r w:rsidRPr="00A55286">
              <w:t>: praca pisemna, ocena eksperymentów, sprawdzian testowy, pisemny, ocena zadania projektowego, ocena wystąpienia, ocena prezentacji.</w:t>
            </w:r>
          </w:p>
          <w:p w14:paraId="6C25126B" w14:textId="77777777" w:rsidR="00023A99" w:rsidRPr="00A55286" w:rsidRDefault="00023A99" w:rsidP="00D2747A">
            <w:pPr>
              <w:jc w:val="both"/>
            </w:pPr>
            <w:r w:rsidRPr="00A55286">
              <w:t xml:space="preserve">Należy opisać sposób weryfikacji każdego efektu </w:t>
            </w:r>
            <w:r w:rsidR="00D2747A" w:rsidRPr="00A55286">
              <w:t>uczenia się</w:t>
            </w:r>
            <w:r w:rsidRPr="00A55286">
              <w:t xml:space="preserve"> oddzielnie.</w:t>
            </w:r>
          </w:p>
          <w:p w14:paraId="65407301" w14:textId="77777777" w:rsidR="0083437D" w:rsidRPr="00A55286" w:rsidRDefault="0083437D" w:rsidP="0083437D"/>
          <w:p w14:paraId="7488C8FF" w14:textId="51035A1D" w:rsidR="0083437D" w:rsidRPr="00A55286" w:rsidRDefault="0083437D" w:rsidP="0083437D">
            <w:r w:rsidRPr="00A55286">
              <w:t>np.</w:t>
            </w:r>
          </w:p>
          <w:p w14:paraId="08A4E73A" w14:textId="493816B2" w:rsidR="00BF20FE" w:rsidRPr="00A55286" w:rsidRDefault="00BF20FE" w:rsidP="0083437D">
            <w:pPr>
              <w:rPr>
                <w:u w:val="single"/>
              </w:rPr>
            </w:pPr>
            <w:r w:rsidRPr="00A55286">
              <w:rPr>
                <w:u w:val="single"/>
              </w:rPr>
              <w:t>SPOSOBY WERYFIKACJI:</w:t>
            </w:r>
          </w:p>
          <w:p w14:paraId="3E93E476" w14:textId="51FFC49B" w:rsidR="0083437D" w:rsidRPr="00A55286" w:rsidRDefault="0083437D" w:rsidP="0083437D">
            <w:r w:rsidRPr="00A55286">
              <w:t xml:space="preserve">W1 – </w:t>
            </w:r>
            <w:r w:rsidR="006E62D3" w:rsidRPr="00A55286">
              <w:t>ocena</w:t>
            </w:r>
            <w:r w:rsidR="00B30C8C" w:rsidRPr="00A55286">
              <w:t xml:space="preserve"> pracy pisemnej,</w:t>
            </w:r>
            <w:r w:rsidRPr="00A55286">
              <w:t xml:space="preserve"> </w:t>
            </w:r>
          </w:p>
          <w:p w14:paraId="453199E3" w14:textId="1950E416" w:rsidR="00B30C8C" w:rsidRPr="00A55286" w:rsidRDefault="00B30C8C" w:rsidP="00B30C8C">
            <w:r w:rsidRPr="00A55286">
              <w:t xml:space="preserve">W2 – ocena pracy pisemnej, </w:t>
            </w:r>
          </w:p>
          <w:p w14:paraId="33CFB45F" w14:textId="06F8393E" w:rsidR="00BF5620" w:rsidRPr="00A55286" w:rsidRDefault="00B30C8C" w:rsidP="0083437D">
            <w:r w:rsidRPr="00A55286">
              <w:t xml:space="preserve">W2 – ocena pracy pisemnej, </w:t>
            </w:r>
          </w:p>
          <w:p w14:paraId="4AB0463A" w14:textId="77777777" w:rsidR="0083437D" w:rsidRPr="00A55286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30439" w14:textId="381D17A3" w:rsidR="0083437D" w:rsidRPr="00A55286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6">
              <w:rPr>
                <w:rFonts w:ascii="Times New Roman" w:hAnsi="Times New Roman" w:cs="Times New Roman"/>
                <w:sz w:val="24"/>
                <w:szCs w:val="24"/>
              </w:rPr>
              <w:t xml:space="preserve">U1 – </w:t>
            </w:r>
            <w:r w:rsidR="00271DE5" w:rsidRPr="00A55286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B30C8C" w:rsidRPr="00A55286">
              <w:rPr>
                <w:rFonts w:ascii="Times New Roman" w:hAnsi="Times New Roman" w:cs="Times New Roman"/>
                <w:sz w:val="24"/>
                <w:szCs w:val="24"/>
              </w:rPr>
              <w:t>pracy projektowej,</w:t>
            </w:r>
            <w:r w:rsidRPr="00A5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15E5DE" w14:textId="5314DFAA" w:rsidR="00B30C8C" w:rsidRPr="00A55286" w:rsidRDefault="00B30C8C" w:rsidP="00B30C8C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6">
              <w:rPr>
                <w:rFonts w:ascii="Times New Roman" w:hAnsi="Times New Roman" w:cs="Times New Roman"/>
                <w:sz w:val="24"/>
                <w:szCs w:val="24"/>
              </w:rPr>
              <w:t xml:space="preserve">U2 – ocena pracy projektowej, </w:t>
            </w:r>
          </w:p>
          <w:p w14:paraId="76203BDA" w14:textId="4B27606E" w:rsidR="00B30C8C" w:rsidRPr="00A55286" w:rsidRDefault="00B30C8C" w:rsidP="00B30C8C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6">
              <w:rPr>
                <w:rFonts w:ascii="Times New Roman" w:hAnsi="Times New Roman" w:cs="Times New Roman"/>
                <w:sz w:val="24"/>
                <w:szCs w:val="24"/>
              </w:rPr>
              <w:t xml:space="preserve">U3 – ocena pracy pisemnej, </w:t>
            </w:r>
          </w:p>
          <w:p w14:paraId="4F208EDF" w14:textId="77777777" w:rsidR="00B30C8C" w:rsidRPr="00A55286" w:rsidRDefault="00B30C8C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B472F" w14:textId="4CAD1FA5" w:rsidR="00B30C8C" w:rsidRPr="00A55286" w:rsidRDefault="00B30C8C" w:rsidP="00B30C8C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6">
              <w:rPr>
                <w:rFonts w:ascii="Times New Roman" w:hAnsi="Times New Roman" w:cs="Times New Roman"/>
                <w:sz w:val="24"/>
                <w:szCs w:val="24"/>
              </w:rPr>
              <w:t xml:space="preserve">K1 – ocena pracy projektowej, </w:t>
            </w:r>
          </w:p>
          <w:p w14:paraId="05D6AD25" w14:textId="3AA32A40" w:rsidR="00B30C8C" w:rsidRPr="00A55286" w:rsidRDefault="00B30C8C" w:rsidP="00B30C8C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286">
              <w:rPr>
                <w:rFonts w:ascii="Times New Roman" w:hAnsi="Times New Roman" w:cs="Times New Roman"/>
                <w:sz w:val="24"/>
                <w:szCs w:val="24"/>
              </w:rPr>
              <w:t>K2 – ocena pracy projektowej</w:t>
            </w:r>
            <w:r w:rsidR="00AD3FB5" w:rsidRPr="00A55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5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45E0CA" w14:textId="77777777" w:rsidR="0083437D" w:rsidRPr="00A55286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B198" w14:textId="0CBA1AEB" w:rsidR="00893CD3" w:rsidRPr="00A55286" w:rsidRDefault="00BF20FE" w:rsidP="0083437D">
            <w:r w:rsidRPr="00A55286">
              <w:rPr>
                <w:u w:val="single"/>
              </w:rPr>
              <w:t>DOKUMENTOWANIE OSIĄGNIĘTYCH EFEKTÓW UCZENIA SIĘ</w:t>
            </w:r>
            <w:r w:rsidRPr="00A55286">
              <w:t xml:space="preserve"> </w:t>
            </w:r>
            <w:r w:rsidR="00893CD3" w:rsidRPr="00A55286">
              <w:t>w formie: prace etapowe: zaliczenia cząstkowe/elementy projektów/opis zadań wykonywanych na  ćwiczeniach itp. i/lub prace końcowe: egzaminy, projekty, prezentacje itp</w:t>
            </w:r>
            <w:r w:rsidRPr="00A55286">
              <w:t>.</w:t>
            </w:r>
            <w:r w:rsidR="00893CD3" w:rsidRPr="00A55286">
              <w:t xml:space="preserve"> archiwizowanie w</w:t>
            </w:r>
            <w:r w:rsidR="006E62D3" w:rsidRPr="00A55286">
              <w:t xml:space="preserve"> formie papierowej lub cyfrowej; dziennik prowadzącego</w:t>
            </w:r>
          </w:p>
          <w:p w14:paraId="576F73B7" w14:textId="77777777" w:rsidR="00893CD3" w:rsidRPr="00A55286" w:rsidRDefault="00893CD3" w:rsidP="0083437D"/>
          <w:p w14:paraId="26E64CA4" w14:textId="77777777" w:rsidR="0083437D" w:rsidRPr="00A55286" w:rsidRDefault="0083437D" w:rsidP="0083437D">
            <w:r w:rsidRPr="00A55286">
              <w:t>Szczegółowe kryteria przy ocenie zaliczenia i prac kontrolnych</w:t>
            </w:r>
          </w:p>
          <w:p w14:paraId="6C16F795" w14:textId="77777777" w:rsidR="0083437D" w:rsidRPr="00A5528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</w:pPr>
            <w:r w:rsidRPr="00A55286"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83437D" w:rsidRPr="00A5528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</w:pPr>
            <w:r w:rsidRPr="00A55286">
              <w:t xml:space="preserve">student wykazuje dostateczny plus (3,5) stopień wiedzy, umiejętności lub kompetencji, gdy uzyskuje od 61 do 70% sumy punktów określających maksymalny poziom wiedzy lub </w:t>
            </w:r>
            <w:r w:rsidRPr="00A55286">
              <w:lastRenderedPageBreak/>
              <w:t xml:space="preserve">umiejętności z danego przedmiotu (odpowiednio – jego części), </w:t>
            </w:r>
          </w:p>
          <w:p w14:paraId="4E3D7EE8" w14:textId="77777777" w:rsidR="0083437D" w:rsidRPr="00A5528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</w:pPr>
            <w:r w:rsidRPr="00A55286"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83437D" w:rsidRPr="00A55286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</w:rPr>
            </w:pPr>
            <w:r w:rsidRPr="00A55286"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362C8F5C" w14:textId="77777777" w:rsidR="00592A99" w:rsidRPr="00A55286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</w:rPr>
            </w:pPr>
            <w:r w:rsidRPr="00A55286"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6544D23B" w14:textId="76DF6FF4" w:rsidR="006E62D3" w:rsidRPr="00A55286" w:rsidRDefault="006E62D3" w:rsidP="006E62D3">
            <w:pPr>
              <w:pStyle w:val="Akapitzlist"/>
              <w:ind w:left="197"/>
              <w:jc w:val="both"/>
              <w:rPr>
                <w:rFonts w:eastAsiaTheme="minorHAnsi"/>
              </w:rPr>
            </w:pPr>
          </w:p>
        </w:tc>
      </w:tr>
      <w:tr w:rsidR="0032739E" w:rsidRPr="00A55286" w14:paraId="0AA62E9F" w14:textId="77777777" w:rsidTr="00A55286">
        <w:tc>
          <w:tcPr>
            <w:tcW w:w="3942" w:type="dxa"/>
            <w:shd w:val="clear" w:color="auto" w:fill="auto"/>
            <w:vAlign w:val="center"/>
          </w:tcPr>
          <w:p w14:paraId="2D063EEF" w14:textId="77777777" w:rsidR="0032739E" w:rsidRPr="00A55286" w:rsidRDefault="0032739E" w:rsidP="00D2747A">
            <w:r w:rsidRPr="00A55286">
              <w:lastRenderedPageBreak/>
              <w:t>Elementy i wagi mające wpływ na ocenę końcową</w:t>
            </w:r>
          </w:p>
          <w:p w14:paraId="63A9347C" w14:textId="77777777" w:rsidR="009C2572" w:rsidRPr="00A55286" w:rsidRDefault="009C2572" w:rsidP="00D2747A"/>
          <w:p w14:paraId="6D4F54D5" w14:textId="77777777" w:rsidR="009C2572" w:rsidRPr="00A55286" w:rsidRDefault="009C2572" w:rsidP="00D2747A"/>
        </w:tc>
        <w:tc>
          <w:tcPr>
            <w:tcW w:w="5344" w:type="dxa"/>
            <w:shd w:val="clear" w:color="auto" w:fill="auto"/>
            <w:vAlign w:val="center"/>
          </w:tcPr>
          <w:p w14:paraId="17765CC7" w14:textId="77777777" w:rsidR="0032739E" w:rsidRPr="00A55286" w:rsidRDefault="00991350" w:rsidP="004C0125">
            <w:pPr>
              <w:jc w:val="both"/>
            </w:pPr>
            <w:r w:rsidRPr="00A55286">
              <w:t>Należy określić wagę i udział ocen uzyskanych przez studenta w wyniku weryfikacji poszczególnych  efektów uczenia się, zwłaszcza w zakresie wiedzy i umiejętności praktycznych. W przypadku przedmiotów 2-3 semestralnych należy uwzględnić udział ocen uzyskanych na koniec każdego semestru.</w:t>
            </w:r>
          </w:p>
          <w:p w14:paraId="11AF17AB" w14:textId="77777777" w:rsidR="00BB1E78" w:rsidRPr="00A55286" w:rsidRDefault="00BB1E78" w:rsidP="00BB1E78">
            <w:pPr>
              <w:jc w:val="both"/>
            </w:pPr>
            <w:r w:rsidRPr="00A55286">
              <w:t>Wpływ na ocenę końcową:</w:t>
            </w:r>
          </w:p>
          <w:p w14:paraId="052BA469" w14:textId="3533B0C9" w:rsidR="00BB1E78" w:rsidRPr="00A55286" w:rsidRDefault="00BB1E78" w:rsidP="00BB1E78">
            <w:pPr>
              <w:jc w:val="both"/>
            </w:pPr>
            <w:r w:rsidRPr="00A55286">
              <w:t>Prace pisemne – 1 x 60%</w:t>
            </w:r>
          </w:p>
          <w:p w14:paraId="3C54574E" w14:textId="16C36CC1" w:rsidR="005869D2" w:rsidRPr="00A55286" w:rsidRDefault="00BB1E78" w:rsidP="00BB1E78">
            <w:pPr>
              <w:jc w:val="both"/>
              <w:rPr>
                <w:color w:val="FF0000"/>
              </w:rPr>
            </w:pPr>
            <w:r w:rsidRPr="00A55286">
              <w:t>Zadanie projektowe (grupowe) 1x40%</w:t>
            </w:r>
          </w:p>
        </w:tc>
      </w:tr>
      <w:tr w:rsidR="00023A99" w:rsidRPr="00A55286" w14:paraId="1DD1159E" w14:textId="77777777" w:rsidTr="00A55286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023A99" w:rsidRPr="00A55286" w:rsidRDefault="00023A99" w:rsidP="004C0125">
            <w:pPr>
              <w:jc w:val="both"/>
            </w:pPr>
            <w:r w:rsidRPr="00A55286"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FF5146E" w14:textId="77777777" w:rsidR="00023A99" w:rsidRPr="00A55286" w:rsidRDefault="00023A99" w:rsidP="004C0125">
            <w:pPr>
              <w:jc w:val="both"/>
            </w:pPr>
            <w:r w:rsidRPr="00A55286">
              <w:t xml:space="preserve">Formy zajęć: </w:t>
            </w:r>
            <w:r w:rsidR="00CD423D" w:rsidRPr="00A55286">
              <w:t xml:space="preserve"> wykład, ćwiczenia</w:t>
            </w:r>
            <w:r w:rsidR="00101F00" w:rsidRPr="00A55286">
              <w:t>, konsultacje</w:t>
            </w:r>
            <w:r w:rsidR="000F587A" w:rsidRPr="00A55286">
              <w:t>, przygotowanie do zajęć, przygotowanie projektów, studiowanie literatury</w:t>
            </w:r>
            <w:r w:rsidR="00CD423D" w:rsidRPr="00A55286">
              <w:t xml:space="preserve"> …</w:t>
            </w:r>
            <w:r w:rsidR="00F02E5D" w:rsidRPr="00A55286">
              <w:t>…………………………</w:t>
            </w:r>
          </w:p>
          <w:p w14:paraId="381D9707" w14:textId="77777777" w:rsidR="00023A99" w:rsidRPr="00A55286" w:rsidRDefault="000F587A" w:rsidP="004C0125">
            <w:pPr>
              <w:jc w:val="both"/>
            </w:pPr>
            <w:r w:rsidRPr="00A55286">
              <w:t>Dla każdej formy zajęć należy podać: liczbę godzin kontaktowych/liczbę</w:t>
            </w:r>
            <w:r w:rsidR="00023A99" w:rsidRPr="00A55286">
              <w:t xml:space="preserve"> punktów ECTS</w:t>
            </w:r>
          </w:p>
          <w:p w14:paraId="6237C3EE" w14:textId="77777777" w:rsidR="00023A99" w:rsidRPr="00A55286" w:rsidRDefault="000F587A" w:rsidP="004C0125">
            <w:pPr>
              <w:jc w:val="both"/>
            </w:pPr>
            <w:r w:rsidRPr="00A55286">
              <w:t>liczbę</w:t>
            </w:r>
            <w:r w:rsidR="00CD423D" w:rsidRPr="00A55286">
              <w:t xml:space="preserve"> godzin </w:t>
            </w:r>
            <w:proofErr w:type="spellStart"/>
            <w:r w:rsidR="00CD423D" w:rsidRPr="00A55286">
              <w:t>nie</w:t>
            </w:r>
            <w:r w:rsidR="00F02E5D" w:rsidRPr="00A55286">
              <w:t>kontaktowych</w:t>
            </w:r>
            <w:proofErr w:type="spellEnd"/>
            <w:r w:rsidRPr="00A55286">
              <w:t>/liczbę</w:t>
            </w:r>
            <w:r w:rsidR="00023A99" w:rsidRPr="00A55286">
              <w:t xml:space="preserve"> punktów ECTS.</w:t>
            </w:r>
          </w:p>
          <w:p w14:paraId="42860A7D" w14:textId="08C1B93E" w:rsidR="00BB1E78" w:rsidRPr="00A55286" w:rsidRDefault="00BB1E78" w:rsidP="00BB1E78">
            <w:r w:rsidRPr="00A55286">
              <w:t>Kontaktowe:</w:t>
            </w:r>
          </w:p>
          <w:p w14:paraId="0AEC3C98" w14:textId="15381AF1" w:rsidR="00BB1E78" w:rsidRPr="00A55286" w:rsidRDefault="002831BF" w:rsidP="00BB1E78">
            <w:r w:rsidRPr="00A55286">
              <w:t>4</w:t>
            </w:r>
            <w:r w:rsidR="00BB1E78" w:rsidRPr="00A55286">
              <w:t xml:space="preserve"> godz. wykład</w:t>
            </w:r>
            <w:r w:rsidR="00376500" w:rsidRPr="00A55286">
              <w:t>,</w:t>
            </w:r>
          </w:p>
          <w:p w14:paraId="4E83C172" w14:textId="36A662DA" w:rsidR="00BB1E78" w:rsidRPr="00A55286" w:rsidRDefault="002831BF" w:rsidP="00BB1E78">
            <w:r w:rsidRPr="00A55286">
              <w:t>3</w:t>
            </w:r>
            <w:r w:rsidR="00BB1E78" w:rsidRPr="00A55286">
              <w:t xml:space="preserve"> godz. ćwicze</w:t>
            </w:r>
            <w:r w:rsidR="00376500" w:rsidRPr="00A55286">
              <w:t>nia,</w:t>
            </w:r>
          </w:p>
          <w:p w14:paraId="2FA122E2" w14:textId="5B2F42CF" w:rsidR="00BB1E78" w:rsidRPr="00A55286" w:rsidRDefault="00BB1E78" w:rsidP="00BB1E78">
            <w:r w:rsidRPr="00A55286">
              <w:t>1 godz. konsultacje</w:t>
            </w:r>
            <w:r w:rsidR="00376500" w:rsidRPr="00A55286">
              <w:t>.</w:t>
            </w:r>
          </w:p>
          <w:p w14:paraId="7D2AF69F" w14:textId="77777777" w:rsidR="00BB1E78" w:rsidRPr="00A55286" w:rsidRDefault="00BB1E78" w:rsidP="00BB1E78">
            <w:r w:rsidRPr="00A55286">
              <w:t>Niekontaktowe:</w:t>
            </w:r>
          </w:p>
          <w:p w14:paraId="21E313E4" w14:textId="093F6259" w:rsidR="00BB1E78" w:rsidRPr="00A55286" w:rsidRDefault="002831BF" w:rsidP="00BB1E78">
            <w:r w:rsidRPr="00A55286">
              <w:t>8</w:t>
            </w:r>
            <w:r w:rsidR="00BB1E78" w:rsidRPr="00A55286">
              <w:t xml:space="preserve"> godz. -  studiowanie zalecanej literatury  </w:t>
            </w:r>
            <w:r w:rsidR="00376500" w:rsidRPr="00A55286">
              <w:br/>
            </w:r>
            <w:r w:rsidR="00BB1E78" w:rsidRPr="00A55286">
              <w:t>i przygotowanie do zajęć</w:t>
            </w:r>
            <w:r w:rsidR="00376500" w:rsidRPr="00A55286">
              <w:t>,</w:t>
            </w:r>
          </w:p>
          <w:p w14:paraId="1F7EDE1C" w14:textId="22DCC110" w:rsidR="00BB1E78" w:rsidRPr="00A55286" w:rsidRDefault="002831BF" w:rsidP="00BB1E78">
            <w:r w:rsidRPr="00A55286">
              <w:t>9</w:t>
            </w:r>
            <w:r w:rsidR="00BB1E78" w:rsidRPr="00A55286">
              <w:t xml:space="preserve"> godz. – przygotowanie zadania grupowego</w:t>
            </w:r>
            <w:r w:rsidR="00376500" w:rsidRPr="00A55286">
              <w:t>.</w:t>
            </w:r>
          </w:p>
          <w:p w14:paraId="611B8833" w14:textId="77777777" w:rsidR="00BB1E78" w:rsidRPr="00A55286" w:rsidRDefault="00BB1E78" w:rsidP="00BB1E78"/>
          <w:p w14:paraId="66E2973E" w14:textId="6685C3CC" w:rsidR="002E4043" w:rsidRPr="00A55286" w:rsidRDefault="00BB1E78" w:rsidP="00BB1E78">
            <w:r w:rsidRPr="00A55286">
              <w:t>RAZEM 25 godz. : 25 godz./ECTS = 1 pkt. ECTS</w:t>
            </w:r>
          </w:p>
        </w:tc>
      </w:tr>
      <w:tr w:rsidR="00101F00" w:rsidRPr="00A55286" w14:paraId="1172D0F6" w14:textId="77777777" w:rsidTr="00A5528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68B64522" w:rsidR="00CD3047" w:rsidRPr="00A55286" w:rsidRDefault="00101F00" w:rsidP="00CD3047">
            <w:r w:rsidRPr="00A55286">
              <w:t>Nakład pracy związany z zajęciami wymagającymi bezpośredniego udziału nauczyciela akademickiego</w:t>
            </w:r>
            <w:r w:rsidR="00CD3047" w:rsidRPr="00A55286">
              <w:rPr>
                <w:color w:val="FF0000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CE64925" w14:textId="3C0411DE" w:rsidR="00BB1E78" w:rsidRPr="00A55286" w:rsidRDefault="00980EBB" w:rsidP="004E014A">
            <w:pPr>
              <w:jc w:val="both"/>
            </w:pPr>
            <w:r w:rsidRPr="00A55286">
              <w:t>udział w wykładach –</w:t>
            </w:r>
            <w:r w:rsidR="002831BF" w:rsidRPr="00A55286">
              <w:t>4</w:t>
            </w:r>
            <w:r w:rsidRPr="00A55286">
              <w:t>godz</w:t>
            </w:r>
            <w:r w:rsidR="008D13BA" w:rsidRPr="00A55286">
              <w:t>.</w:t>
            </w:r>
            <w:r w:rsidRPr="00A55286">
              <w:t>;</w:t>
            </w:r>
          </w:p>
          <w:p w14:paraId="52F6B8F6" w14:textId="227487B0" w:rsidR="00BB1E78" w:rsidRPr="00A55286" w:rsidRDefault="00980EBB" w:rsidP="004E014A">
            <w:pPr>
              <w:jc w:val="both"/>
            </w:pPr>
            <w:r w:rsidRPr="00A55286">
              <w:t>ćwiczen</w:t>
            </w:r>
            <w:r w:rsidR="00F02E5D" w:rsidRPr="00A55286">
              <w:t xml:space="preserve">iach – </w:t>
            </w:r>
            <w:r w:rsidR="002831BF" w:rsidRPr="00A55286">
              <w:t>3</w:t>
            </w:r>
            <w:r w:rsidR="00F02E5D" w:rsidRPr="00A55286">
              <w:t xml:space="preserve"> godz.; </w:t>
            </w:r>
          </w:p>
          <w:p w14:paraId="5BF2ECC9" w14:textId="40C4A4E5" w:rsidR="00980EBB" w:rsidRPr="00A55286" w:rsidRDefault="00F02E5D" w:rsidP="004E014A">
            <w:pPr>
              <w:jc w:val="both"/>
            </w:pPr>
            <w:r w:rsidRPr="00A55286">
              <w:t>konsultacjach</w:t>
            </w:r>
            <w:r w:rsidR="008D13BA" w:rsidRPr="00A55286">
              <w:t xml:space="preserve"> – </w:t>
            </w:r>
            <w:r w:rsidR="00BB1E78" w:rsidRPr="00A55286">
              <w:t>1</w:t>
            </w:r>
            <w:r w:rsidR="008D13BA" w:rsidRPr="00A55286">
              <w:t xml:space="preserve"> godz.</w:t>
            </w:r>
          </w:p>
        </w:tc>
      </w:tr>
    </w:tbl>
    <w:p w14:paraId="530EE19C" w14:textId="470E0488" w:rsidR="00023A99" w:rsidRPr="00A55286" w:rsidRDefault="00023A99" w:rsidP="00023A99">
      <w:pPr>
        <w:rPr>
          <w:sz w:val="22"/>
          <w:szCs w:val="22"/>
        </w:rPr>
      </w:pPr>
    </w:p>
    <w:p w14:paraId="7CF1FC4E" w14:textId="77777777" w:rsidR="00023A99" w:rsidRPr="00A55286" w:rsidRDefault="00023A99" w:rsidP="00023A99">
      <w:pPr>
        <w:rPr>
          <w:sz w:val="22"/>
          <w:szCs w:val="22"/>
        </w:rPr>
      </w:pPr>
    </w:p>
    <w:p w14:paraId="5955A7B3" w14:textId="77777777" w:rsidR="00F82B32" w:rsidRPr="00A55286" w:rsidRDefault="00F82B32">
      <w:pPr>
        <w:rPr>
          <w:sz w:val="22"/>
          <w:szCs w:val="22"/>
        </w:rPr>
      </w:pPr>
    </w:p>
    <w:sectPr w:rsidR="00F82B32" w:rsidRPr="00A55286" w:rsidSect="00992D17">
      <w:footerReference w:type="default" r:id="rId12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903C" w14:textId="77777777" w:rsidR="00E158E5" w:rsidRDefault="00E158E5" w:rsidP="008D17BD">
      <w:r>
        <w:separator/>
      </w:r>
    </w:p>
  </w:endnote>
  <w:endnote w:type="continuationSeparator" w:id="0">
    <w:p w14:paraId="450982E8" w14:textId="77777777" w:rsidR="00E158E5" w:rsidRDefault="00E158E5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2435A1A8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A55286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A55286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8BF4" w14:textId="77777777" w:rsidR="00E158E5" w:rsidRDefault="00E158E5" w:rsidP="008D17BD">
      <w:r>
        <w:separator/>
      </w:r>
    </w:p>
  </w:footnote>
  <w:footnote w:type="continuationSeparator" w:id="0">
    <w:p w14:paraId="2EFBEE8E" w14:textId="77777777" w:rsidR="00E158E5" w:rsidRDefault="00E158E5" w:rsidP="008D17BD">
      <w:r>
        <w:continuationSeparator/>
      </w:r>
    </w:p>
  </w:footnote>
  <w:footnote w:id="1">
    <w:p w14:paraId="3D82AFB8" w14:textId="458EF2B9" w:rsidR="00BA2E91" w:rsidRPr="00B30C8C" w:rsidRDefault="00BA2E91" w:rsidP="00B30C8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0F2359AA"/>
    <w:multiLevelType w:val="hybridMultilevel"/>
    <w:tmpl w:val="348C5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BFC1D14"/>
    <w:multiLevelType w:val="hybridMultilevel"/>
    <w:tmpl w:val="7BA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493A"/>
    <w:multiLevelType w:val="hybridMultilevel"/>
    <w:tmpl w:val="7BA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23A99"/>
    <w:rsid w:val="0005376E"/>
    <w:rsid w:val="000D037A"/>
    <w:rsid w:val="000D45C2"/>
    <w:rsid w:val="000F587A"/>
    <w:rsid w:val="00101F00"/>
    <w:rsid w:val="00120398"/>
    <w:rsid w:val="00123155"/>
    <w:rsid w:val="00130E66"/>
    <w:rsid w:val="001F4E9C"/>
    <w:rsid w:val="00206860"/>
    <w:rsid w:val="00207270"/>
    <w:rsid w:val="00260FFA"/>
    <w:rsid w:val="00271DE5"/>
    <w:rsid w:val="002831BF"/>
    <w:rsid w:val="002835BD"/>
    <w:rsid w:val="00283678"/>
    <w:rsid w:val="002E256F"/>
    <w:rsid w:val="002E4043"/>
    <w:rsid w:val="0032739E"/>
    <w:rsid w:val="003305C4"/>
    <w:rsid w:val="00376500"/>
    <w:rsid w:val="003853C3"/>
    <w:rsid w:val="003B32BF"/>
    <w:rsid w:val="00457679"/>
    <w:rsid w:val="004B189D"/>
    <w:rsid w:val="004D3DDF"/>
    <w:rsid w:val="004E014A"/>
    <w:rsid w:val="004E194C"/>
    <w:rsid w:val="00500899"/>
    <w:rsid w:val="00545079"/>
    <w:rsid w:val="0057184E"/>
    <w:rsid w:val="005869D2"/>
    <w:rsid w:val="00586CEC"/>
    <w:rsid w:val="00592A99"/>
    <w:rsid w:val="0059632C"/>
    <w:rsid w:val="00616564"/>
    <w:rsid w:val="0063487A"/>
    <w:rsid w:val="006742BC"/>
    <w:rsid w:val="006D0E04"/>
    <w:rsid w:val="006E62D3"/>
    <w:rsid w:val="006F3573"/>
    <w:rsid w:val="007B768F"/>
    <w:rsid w:val="0083437D"/>
    <w:rsid w:val="00850B52"/>
    <w:rsid w:val="0089357C"/>
    <w:rsid w:val="00893CD3"/>
    <w:rsid w:val="0089587B"/>
    <w:rsid w:val="00896BC2"/>
    <w:rsid w:val="008D0B7E"/>
    <w:rsid w:val="008D13BA"/>
    <w:rsid w:val="008D17BD"/>
    <w:rsid w:val="00912C12"/>
    <w:rsid w:val="0092197E"/>
    <w:rsid w:val="00980EBB"/>
    <w:rsid w:val="0098654A"/>
    <w:rsid w:val="00991350"/>
    <w:rsid w:val="00992D17"/>
    <w:rsid w:val="009C2572"/>
    <w:rsid w:val="009E49CA"/>
    <w:rsid w:val="00A25D78"/>
    <w:rsid w:val="00A27747"/>
    <w:rsid w:val="00A55286"/>
    <w:rsid w:val="00A6673A"/>
    <w:rsid w:val="00A90A13"/>
    <w:rsid w:val="00A966E8"/>
    <w:rsid w:val="00A975E8"/>
    <w:rsid w:val="00AA02DB"/>
    <w:rsid w:val="00AD3FB5"/>
    <w:rsid w:val="00AD6F61"/>
    <w:rsid w:val="00B30C8C"/>
    <w:rsid w:val="00B32323"/>
    <w:rsid w:val="00B400C0"/>
    <w:rsid w:val="00B5110F"/>
    <w:rsid w:val="00B60909"/>
    <w:rsid w:val="00B742CE"/>
    <w:rsid w:val="00B8664E"/>
    <w:rsid w:val="00BA2E91"/>
    <w:rsid w:val="00BB1E78"/>
    <w:rsid w:val="00BB2E42"/>
    <w:rsid w:val="00BF20FE"/>
    <w:rsid w:val="00BF5620"/>
    <w:rsid w:val="00CD3047"/>
    <w:rsid w:val="00CD423D"/>
    <w:rsid w:val="00D00A94"/>
    <w:rsid w:val="00D2747A"/>
    <w:rsid w:val="00D552F8"/>
    <w:rsid w:val="00D62DBA"/>
    <w:rsid w:val="00DC1DF4"/>
    <w:rsid w:val="00DC2364"/>
    <w:rsid w:val="00E158E5"/>
    <w:rsid w:val="00E54369"/>
    <w:rsid w:val="00E7586C"/>
    <w:rsid w:val="00E832C8"/>
    <w:rsid w:val="00E84533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760B4"/>
    <w:rsid w:val="00F82B32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D0E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D0E0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0E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D0E0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lerespstmt">
    <w:name w:val="title_resp_stmt"/>
    <w:basedOn w:val="Domylnaczcionkaakapitu"/>
    <w:rsid w:val="006D0E04"/>
  </w:style>
  <w:style w:type="character" w:customStyle="1" w:styleId="label">
    <w:name w:val="label"/>
    <w:basedOn w:val="Domylnaczcionkaakapitu"/>
    <w:rsid w:val="006D0E04"/>
  </w:style>
  <w:style w:type="character" w:styleId="Hipercze">
    <w:name w:val="Hyperlink"/>
    <w:basedOn w:val="Domylnaczcionkaakapitu"/>
    <w:uiPriority w:val="99"/>
    <w:semiHidden/>
    <w:unhideWhenUsed/>
    <w:rsid w:val="006D0E04"/>
    <w:rPr>
      <w:color w:val="0000FF"/>
      <w:u w:val="single"/>
    </w:rPr>
  </w:style>
  <w:style w:type="character" w:customStyle="1" w:styleId="authordates">
    <w:name w:val="authordates"/>
    <w:basedOn w:val="Domylnaczcionkaakapitu"/>
    <w:rsid w:val="006D0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bg.up.lublin.pl/cgi-bin/koha/opac-search.pl?q=au:%22Orechwa-Maliszewska%2C%20El%C5%BCbieta%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talog.bg.up.lublin.pl/cgi-bin/koha/opac-search.pl?q=Provider:Polskie%20Wydawnictwo%20Ekonomiczne%2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talog.bg.up.lublin.pl/cgi-bin/koha/opac-search.pl?q=Provider:Wydawnictwo%20Wy%C5%BCszej%20Szko%C5%82y%20Finans%C3%B3w%20i%20Zarz%C4%85dzania%2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talog.bg.up.lublin.pl/cgi-bin/koha/opac-search.pl?q=au:%22Paszkowski%2C%20Jerzy%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42AAD-CEDE-4A4D-802D-22AA099B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7</cp:revision>
  <cp:lastPrinted>2023-09-18T08:14:00Z</cp:lastPrinted>
  <dcterms:created xsi:type="dcterms:W3CDTF">2023-09-20T09:38:00Z</dcterms:created>
  <dcterms:modified xsi:type="dcterms:W3CDTF">2024-02-26T09:03:00Z</dcterms:modified>
</cp:coreProperties>
</file>