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51889A4" w:rsidR="00023A99" w:rsidRPr="003305C4" w:rsidRDefault="00CF6564" w:rsidP="004C012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Bezpieczeństwo i Higiena Pracy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349EF4A" w14:textId="77777777" w:rsidR="00B636FB" w:rsidRDefault="004C2E9E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Monitorowanie środowiska pracy</w:t>
            </w:r>
          </w:p>
          <w:p w14:paraId="5C85743B" w14:textId="6519073F" w:rsidR="004C2E9E" w:rsidRPr="003305C4" w:rsidRDefault="004C2E9E" w:rsidP="004C0125">
            <w:pPr>
              <w:rPr>
                <w:sz w:val="22"/>
                <w:szCs w:val="22"/>
              </w:rPr>
            </w:pPr>
            <w:r w:rsidRPr="004C2E9E">
              <w:rPr>
                <w:sz w:val="22"/>
                <w:szCs w:val="22"/>
              </w:rPr>
              <w:t>Monitoring the work environment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C4103C0" w:rsidR="00023A99" w:rsidRPr="003305C4" w:rsidRDefault="00B636F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obowiązkowy/</w:t>
            </w:r>
            <w:r w:rsidRPr="00B636FB">
              <w:rPr>
                <w:strike/>
                <w:sz w:val="22"/>
                <w:szCs w:val="22"/>
              </w:rPr>
              <w:t>fakultatywny</w:t>
            </w:r>
            <w:r w:rsidR="00BA2E91" w:rsidRPr="00B636FB">
              <w:rPr>
                <w:strike/>
                <w:sz w:val="22"/>
                <w:szCs w:val="22"/>
              </w:rPr>
              <w:t xml:space="preserve"> </w:t>
            </w:r>
            <w:r w:rsidR="00BA2E91" w:rsidRPr="00B636FB">
              <w:rPr>
                <w:rStyle w:val="Odwoanieprzypisudolnego"/>
                <w:strike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5954B7">
              <w:rPr>
                <w:strike/>
                <w:sz w:val="22"/>
                <w:szCs w:val="22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5954B7">
              <w:rPr>
                <w:sz w:val="22"/>
                <w:szCs w:val="22"/>
              </w:rPr>
              <w:t>drugiego stopnia/</w:t>
            </w:r>
            <w:r w:rsidRPr="00B636FB">
              <w:rPr>
                <w:strike/>
                <w:sz w:val="22"/>
                <w:szCs w:val="22"/>
              </w:rPr>
              <w:t>jednolite</w:t>
            </w:r>
            <w:r w:rsidRPr="00BA2E91">
              <w:rPr>
                <w:strike/>
                <w:sz w:val="22"/>
                <w:szCs w:val="22"/>
              </w:rPr>
              <w:t xml:space="preserve">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FB2F5A">
              <w:rPr>
                <w:strike/>
                <w:sz w:val="22"/>
                <w:szCs w:val="22"/>
              </w:rPr>
              <w:t>stacjonarne/</w:t>
            </w:r>
            <w:r w:rsidRPr="00FB2F5A">
              <w:rPr>
                <w:sz w:val="22"/>
                <w:szCs w:val="22"/>
              </w:rPr>
              <w:t>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57FD507D" w:rsidR="00023A99" w:rsidRPr="003305C4" w:rsidRDefault="004C2E9E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F597D27" w:rsidR="00023A99" w:rsidRPr="003305C4" w:rsidRDefault="004C2E9E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B4948AA" w14:textId="77777777" w:rsidR="002921C9" w:rsidRDefault="002921C9" w:rsidP="00292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66F2A544" w14:textId="157550BE" w:rsidR="00023A99" w:rsidRPr="003305C4" w:rsidRDefault="002921C9" w:rsidP="00292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0,96/3,04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A45F526" w:rsidR="00023A99" w:rsidRPr="003305C4" w:rsidRDefault="00B636F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Łukasz Wlazło, prof. uczelni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668511C" w:rsidR="00023A99" w:rsidRPr="003305C4" w:rsidRDefault="00B636FB" w:rsidP="004C0125">
            <w:pPr>
              <w:rPr>
                <w:sz w:val="22"/>
                <w:szCs w:val="22"/>
              </w:rPr>
            </w:pPr>
            <w:r w:rsidRPr="00B636FB">
              <w:rPr>
                <w:sz w:val="22"/>
                <w:szCs w:val="22"/>
              </w:rPr>
              <w:t>Zakład Mikrobiologii i Biologii Rozrodu  Katedry Higieny Zwierząt i  Zagrożeń  Środowiska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316F1FDD" w:rsidR="00023A99" w:rsidRPr="003305C4" w:rsidRDefault="004C2E9E" w:rsidP="004C2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E9E">
              <w:rPr>
                <w:sz w:val="22"/>
                <w:szCs w:val="22"/>
              </w:rPr>
              <w:t xml:space="preserve">Zapoznanie ze sposobami kontroli jakości i zagrożeń  środowiska  </w:t>
            </w:r>
            <w:r>
              <w:rPr>
                <w:sz w:val="22"/>
                <w:szCs w:val="22"/>
              </w:rPr>
              <w:t>pracy</w:t>
            </w:r>
            <w:r w:rsidRPr="004C2E9E">
              <w:rPr>
                <w:sz w:val="22"/>
                <w:szCs w:val="22"/>
              </w:rPr>
              <w:t>. Celem modułu jest zapoznanie z warunkami stałego monitorowania środowiska i warunków pracy. Poznanie bieżącego stanu bhp oraz rozpoznanie zagrożeń, aby wdrażać odpowiednie środki profilaktyczne.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043D43CA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6407836" w14:textId="3DCD099C" w:rsidR="004C2E9E" w:rsidRPr="004C2E9E" w:rsidRDefault="00B636FB" w:rsidP="004C2E9E">
            <w:pPr>
              <w:rPr>
                <w:sz w:val="22"/>
                <w:szCs w:val="22"/>
              </w:rPr>
            </w:pPr>
            <w:r>
              <w:t xml:space="preserve"> </w:t>
            </w:r>
            <w:r w:rsidRPr="00B636FB">
              <w:rPr>
                <w:sz w:val="22"/>
                <w:szCs w:val="22"/>
              </w:rPr>
              <w:t xml:space="preserve">W1. Ma wiedzę z zakresu </w:t>
            </w:r>
            <w:r w:rsidR="004C2E9E" w:rsidRPr="004C2E9E">
              <w:rPr>
                <w:sz w:val="22"/>
                <w:szCs w:val="22"/>
              </w:rPr>
              <w:t>budowania systemu</w:t>
            </w:r>
          </w:p>
          <w:p w14:paraId="72505381" w14:textId="77777777" w:rsidR="004C2E9E" w:rsidRPr="004C2E9E" w:rsidRDefault="004C2E9E" w:rsidP="004C2E9E">
            <w:pPr>
              <w:rPr>
                <w:sz w:val="22"/>
                <w:szCs w:val="22"/>
              </w:rPr>
            </w:pPr>
            <w:r w:rsidRPr="004C2E9E">
              <w:rPr>
                <w:sz w:val="22"/>
                <w:szCs w:val="22"/>
              </w:rPr>
              <w:t>zarządzania jakością, bezpieczeństwem i</w:t>
            </w:r>
          </w:p>
          <w:p w14:paraId="2B533FC1" w14:textId="0EA07C4B" w:rsidR="00023A99" w:rsidRPr="003305C4" w:rsidRDefault="004C2E9E" w:rsidP="004C2E9E">
            <w:pPr>
              <w:rPr>
                <w:sz w:val="22"/>
                <w:szCs w:val="22"/>
              </w:rPr>
            </w:pPr>
            <w:r w:rsidRPr="004C2E9E">
              <w:rPr>
                <w:sz w:val="22"/>
                <w:szCs w:val="22"/>
              </w:rPr>
              <w:t>higieną pracy oraz środowiskiem</w:t>
            </w:r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50048D93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DBE980E" w14:textId="0DEAF7EF" w:rsidR="004C2E9E" w:rsidRPr="004C2E9E" w:rsidRDefault="00A25D78" w:rsidP="004C2E9E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2.</w:t>
            </w:r>
            <w:r w:rsidR="00B636FB" w:rsidRPr="00B636FB">
              <w:rPr>
                <w:sz w:val="22"/>
                <w:szCs w:val="22"/>
              </w:rPr>
              <w:t xml:space="preserve"> </w:t>
            </w:r>
            <w:r w:rsidR="004C2E9E">
              <w:rPr>
                <w:sz w:val="22"/>
                <w:szCs w:val="22"/>
              </w:rPr>
              <w:t xml:space="preserve">Zna </w:t>
            </w:r>
            <w:r w:rsidR="004C2E9E" w:rsidRPr="004C2E9E">
              <w:rPr>
                <w:sz w:val="22"/>
                <w:szCs w:val="22"/>
              </w:rPr>
              <w:t>znaczenie i funkcję kierowania i</w:t>
            </w:r>
          </w:p>
          <w:p w14:paraId="53DC2ED2" w14:textId="77777777" w:rsidR="004C2E9E" w:rsidRPr="004C2E9E" w:rsidRDefault="004C2E9E" w:rsidP="004C2E9E">
            <w:pPr>
              <w:rPr>
                <w:sz w:val="22"/>
                <w:szCs w:val="22"/>
              </w:rPr>
            </w:pPr>
            <w:r w:rsidRPr="004C2E9E">
              <w:rPr>
                <w:sz w:val="22"/>
                <w:szCs w:val="22"/>
              </w:rPr>
              <w:t>dowodzenia jako formy zarządzania w</w:t>
            </w:r>
          </w:p>
          <w:p w14:paraId="40FD110B" w14:textId="77777777" w:rsidR="004C2E9E" w:rsidRPr="004C2E9E" w:rsidRDefault="004C2E9E" w:rsidP="004C2E9E">
            <w:pPr>
              <w:rPr>
                <w:sz w:val="22"/>
                <w:szCs w:val="22"/>
              </w:rPr>
            </w:pPr>
            <w:r w:rsidRPr="004C2E9E">
              <w:rPr>
                <w:sz w:val="22"/>
                <w:szCs w:val="22"/>
              </w:rPr>
              <w:t>organizacjach systemu bezpieczeństwa</w:t>
            </w:r>
          </w:p>
          <w:p w14:paraId="3148187E" w14:textId="4783BC45" w:rsidR="00023A99" w:rsidRPr="003305C4" w:rsidRDefault="004C2E9E" w:rsidP="004C2E9E">
            <w:pPr>
              <w:rPr>
                <w:sz w:val="22"/>
                <w:szCs w:val="22"/>
              </w:rPr>
            </w:pPr>
            <w:r w:rsidRPr="004C2E9E">
              <w:rPr>
                <w:sz w:val="22"/>
                <w:szCs w:val="22"/>
              </w:rPr>
              <w:t>publicznego</w:t>
            </w:r>
          </w:p>
        </w:tc>
      </w:tr>
      <w:tr w:rsidR="00023A99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026EC16" w14:textId="5EE50F54" w:rsidR="004C2E9E" w:rsidRPr="003305C4" w:rsidRDefault="00A25D78" w:rsidP="004C2E9E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B636FB">
              <w:t xml:space="preserve"> </w:t>
            </w:r>
            <w:r w:rsidR="00B636FB" w:rsidRPr="00B636FB">
              <w:rPr>
                <w:sz w:val="22"/>
                <w:szCs w:val="22"/>
              </w:rPr>
              <w:t xml:space="preserve">Posiada umiejętności interpretowania </w:t>
            </w:r>
            <w:r w:rsidR="004C2E9E">
              <w:rPr>
                <w:sz w:val="22"/>
                <w:szCs w:val="22"/>
              </w:rPr>
              <w:t xml:space="preserve">zasad funkcjonowania </w:t>
            </w:r>
            <w:r w:rsidR="004C2E9E" w:rsidRPr="004C2E9E">
              <w:rPr>
                <w:sz w:val="22"/>
                <w:szCs w:val="22"/>
              </w:rPr>
              <w:t>systemy zarządzania jakością,</w:t>
            </w:r>
            <w:r w:rsidR="004C2E9E">
              <w:rPr>
                <w:sz w:val="22"/>
                <w:szCs w:val="22"/>
              </w:rPr>
              <w:t xml:space="preserve"> monitoringiem </w:t>
            </w:r>
            <w:r w:rsidR="004C2E9E" w:rsidRPr="004C2E9E">
              <w:rPr>
                <w:sz w:val="22"/>
                <w:szCs w:val="22"/>
              </w:rPr>
              <w:t xml:space="preserve">bezpieczeństwem i higieną pracy </w:t>
            </w:r>
          </w:p>
          <w:p w14:paraId="5EB2B42C" w14:textId="7E797CAF" w:rsidR="00023A99" w:rsidRPr="003305C4" w:rsidRDefault="00023A99" w:rsidP="004C2E9E">
            <w:pPr>
              <w:rPr>
                <w:sz w:val="22"/>
                <w:szCs w:val="22"/>
              </w:rPr>
            </w:pPr>
          </w:p>
        </w:tc>
      </w:tr>
      <w:tr w:rsidR="00023A99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E716F60" w14:textId="2FBC8E85" w:rsidR="004C2E9E" w:rsidRDefault="00A25D78" w:rsidP="004C2E9E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B636FB">
              <w:t xml:space="preserve"> </w:t>
            </w:r>
            <w:r w:rsidR="004C2E9E">
              <w:t>Rozumie potrzebę ciągłego doskonalenia swoich umiejętności</w:t>
            </w:r>
          </w:p>
          <w:p w14:paraId="60CAAC09" w14:textId="77777777" w:rsidR="004C2E9E" w:rsidRDefault="004C2E9E" w:rsidP="004C2E9E">
            <w:r>
              <w:t>i przekazania strategicznej wiedzy</w:t>
            </w:r>
          </w:p>
          <w:p w14:paraId="31822BA3" w14:textId="5A36C057" w:rsidR="00023A99" w:rsidRPr="003305C4" w:rsidRDefault="004C2E9E" w:rsidP="004C2E9E">
            <w:pPr>
              <w:rPr>
                <w:sz w:val="22"/>
                <w:szCs w:val="22"/>
              </w:rPr>
            </w:pPr>
            <w:r>
              <w:t>zespołowi oraz społeczeństwu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983388B" w:rsidR="00023A99" w:rsidRPr="003305C4" w:rsidRDefault="00B636FB" w:rsidP="004C0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A309F73" w14:textId="5A1CF7CC" w:rsidR="00023A99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Zwarty opis treści p</w:t>
            </w:r>
            <w:r w:rsidR="0032739E" w:rsidRPr="003305C4">
              <w:rPr>
                <w:sz w:val="22"/>
                <w:szCs w:val="22"/>
              </w:rPr>
              <w:t>rogramowych modułu</w:t>
            </w:r>
            <w:r w:rsidR="00B636FB">
              <w:rPr>
                <w:sz w:val="22"/>
                <w:szCs w:val="22"/>
              </w:rPr>
              <w:t>:</w:t>
            </w:r>
          </w:p>
          <w:p w14:paraId="34BAAA07" w14:textId="77777777" w:rsidR="00B636FB" w:rsidRDefault="00B636FB" w:rsidP="004C0125">
            <w:pPr>
              <w:rPr>
                <w:sz w:val="22"/>
                <w:szCs w:val="22"/>
              </w:rPr>
            </w:pPr>
          </w:p>
          <w:p w14:paraId="5661BA58" w14:textId="60B1145A" w:rsidR="0057184E" w:rsidRPr="003305C4" w:rsidRDefault="00B636FB" w:rsidP="0059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5954B7" w:rsidRPr="005954B7">
              <w:rPr>
                <w:sz w:val="22"/>
                <w:szCs w:val="22"/>
              </w:rPr>
              <w:t xml:space="preserve">Przedmiot wprowadza studentów w problematykę dotycząca różnorodnych zagrożeń środowiska środowiska pracy. Zapoznaje z zasadami i sposobem funkcjonowania systemu monitoringu środowiska będącym podstawowym narzędziem kontroli jakości </w:t>
            </w:r>
            <w:r w:rsidR="005954B7">
              <w:rPr>
                <w:sz w:val="22"/>
                <w:szCs w:val="22"/>
              </w:rPr>
              <w:t xml:space="preserve">oraz oceny  zagrożeń </w:t>
            </w:r>
            <w:r w:rsidR="005954B7" w:rsidRPr="005954B7">
              <w:rPr>
                <w:sz w:val="22"/>
                <w:szCs w:val="22"/>
              </w:rPr>
              <w:t xml:space="preserve"> w środowisku pracy. Zapoznaje z podstawowymi normami i przepisami oraz metodami badania jakości środowiska </w:t>
            </w:r>
            <w:r w:rsidR="005954B7">
              <w:rPr>
                <w:sz w:val="22"/>
                <w:szCs w:val="22"/>
              </w:rPr>
              <w:t xml:space="preserve">pracy </w:t>
            </w:r>
            <w:r w:rsidR="005954B7" w:rsidRPr="005954B7">
              <w:rPr>
                <w:sz w:val="22"/>
                <w:szCs w:val="22"/>
              </w:rPr>
              <w:t xml:space="preserve">oraz interpretacji, prognozowania i </w:t>
            </w:r>
            <w:r w:rsidR="005954B7">
              <w:rPr>
                <w:sz w:val="22"/>
                <w:szCs w:val="22"/>
              </w:rPr>
              <w:t xml:space="preserve">wykorzystania </w:t>
            </w:r>
            <w:r w:rsidR="005954B7" w:rsidRPr="005954B7">
              <w:rPr>
                <w:sz w:val="22"/>
                <w:szCs w:val="22"/>
              </w:rPr>
              <w:t>wyników monitoringu. Przedmiot pozwala na przyswojenie wiedzy o identyfikowaniu czynników niebezpiecznych, szkodliwych i uciążliwych dla zdrowia w</w:t>
            </w:r>
            <w:r w:rsidR="005954B7">
              <w:rPr>
                <w:sz w:val="22"/>
                <w:szCs w:val="22"/>
              </w:rPr>
              <w:t>ystępujących w środowisku pracy oraz interpretacji uzyskanych danych w celu wprowadzenia działań korygujących.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061D109" w14:textId="77777777" w:rsidR="00BE74EF" w:rsidRDefault="008D13BA" w:rsidP="00BE74EF">
            <w:pPr>
              <w:rPr>
                <w:color w:val="000000" w:themeColor="text1"/>
                <w:sz w:val="22"/>
                <w:szCs w:val="22"/>
              </w:rPr>
            </w:pPr>
            <w:r w:rsidRPr="00BE74EF">
              <w:rPr>
                <w:color w:val="000000" w:themeColor="text1"/>
                <w:sz w:val="22"/>
                <w:szCs w:val="22"/>
              </w:rPr>
              <w:t>Literatura podstawowa:</w:t>
            </w:r>
            <w:r w:rsidR="002835BD" w:rsidRPr="00BE74E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FE52A71" w14:textId="77777777" w:rsidR="005954B7" w:rsidRDefault="005954B7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4400DC78" w14:textId="620E5629" w:rsidR="009265AD" w:rsidRDefault="005954B7" w:rsidP="00BE74EF">
            <w:pPr>
              <w:rPr>
                <w:color w:val="000000" w:themeColor="text1"/>
                <w:sz w:val="22"/>
                <w:szCs w:val="22"/>
              </w:rPr>
            </w:pPr>
            <w:r w:rsidRPr="005954B7">
              <w:rPr>
                <w:color w:val="000000" w:themeColor="text1"/>
                <w:sz w:val="22"/>
                <w:szCs w:val="22"/>
              </w:rPr>
              <w:t>Współczesne monitorowanie pracy. Podstawy teoretyczne i metody zastosowania</w:t>
            </w:r>
            <w:r>
              <w:t xml:space="preserve"> ,</w:t>
            </w:r>
            <w:r w:rsidRPr="005954B7">
              <w:rPr>
                <w:color w:val="000000" w:themeColor="text1"/>
                <w:sz w:val="22"/>
                <w:szCs w:val="22"/>
              </w:rPr>
              <w:t>Jacek Woźniak</w:t>
            </w:r>
            <w:r>
              <w:rPr>
                <w:color w:val="000000" w:themeColor="text1"/>
                <w:sz w:val="22"/>
                <w:szCs w:val="22"/>
              </w:rPr>
              <w:t>, 2020</w:t>
            </w:r>
          </w:p>
          <w:p w14:paraId="7B081FF7" w14:textId="77777777" w:rsidR="005954B7" w:rsidRDefault="005954B7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6013B641" w14:textId="77777777" w:rsidR="005954B7" w:rsidRDefault="005954B7" w:rsidP="005954B7">
            <w:pPr>
              <w:rPr>
                <w:color w:val="000000" w:themeColor="text1"/>
                <w:sz w:val="22"/>
                <w:szCs w:val="22"/>
              </w:rPr>
            </w:pPr>
            <w:r w:rsidRPr="005954B7">
              <w:rPr>
                <w:color w:val="000000" w:themeColor="text1"/>
                <w:sz w:val="22"/>
                <w:szCs w:val="22"/>
              </w:rPr>
              <w:t>Augustyńska D., Pośniak M. (pod red): Czynniki szkodliwe w środowisku pracy. Wartości dopuszczalne 2012.</w:t>
            </w:r>
          </w:p>
          <w:p w14:paraId="1671F3D6" w14:textId="77777777" w:rsidR="005954B7" w:rsidRPr="005954B7" w:rsidRDefault="005954B7" w:rsidP="005954B7">
            <w:pPr>
              <w:rPr>
                <w:color w:val="000000" w:themeColor="text1"/>
                <w:sz w:val="22"/>
                <w:szCs w:val="22"/>
              </w:rPr>
            </w:pPr>
          </w:p>
          <w:p w14:paraId="6A6DFCAF" w14:textId="77777777" w:rsidR="005954B7" w:rsidRDefault="008D13BA" w:rsidP="005954B7">
            <w:pPr>
              <w:rPr>
                <w:color w:val="000000" w:themeColor="text1"/>
                <w:sz w:val="22"/>
                <w:szCs w:val="22"/>
              </w:rPr>
            </w:pPr>
            <w:r w:rsidRPr="00BE74EF">
              <w:rPr>
                <w:color w:val="000000" w:themeColor="text1"/>
                <w:sz w:val="22"/>
                <w:szCs w:val="22"/>
              </w:rPr>
              <w:t>Literatura uzupełniająca:</w:t>
            </w:r>
            <w:r w:rsidR="006E62D3" w:rsidRPr="00BE74E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54B7" w:rsidRPr="005954B7">
              <w:rPr>
                <w:color w:val="000000" w:themeColor="text1"/>
                <w:sz w:val="22"/>
                <w:szCs w:val="22"/>
              </w:rPr>
              <w:t>Koradecka D. (red): Bezpieczeństwo i higiena pracy, 2008</w:t>
            </w:r>
            <w:r w:rsidR="005954B7">
              <w:rPr>
                <w:color w:val="000000" w:themeColor="text1"/>
                <w:sz w:val="22"/>
                <w:szCs w:val="22"/>
              </w:rPr>
              <w:t>skich.</w:t>
            </w:r>
          </w:p>
          <w:p w14:paraId="7016BC09" w14:textId="06489930" w:rsidR="009265AD" w:rsidRDefault="005954B7" w:rsidP="00BE74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Strony </w:t>
            </w:r>
            <w:r w:rsidR="009265AD">
              <w:rPr>
                <w:color w:val="000000" w:themeColor="text1"/>
                <w:sz w:val="22"/>
                <w:szCs w:val="22"/>
              </w:rPr>
              <w:t>CIOP</w:t>
            </w:r>
          </w:p>
          <w:p w14:paraId="6F5C539F" w14:textId="77777777" w:rsidR="009265AD" w:rsidRDefault="009265AD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374E5AF8" w14:textId="5000D580" w:rsidR="00BE74EF" w:rsidRPr="003305C4" w:rsidRDefault="00BE74EF" w:rsidP="00BE74EF">
            <w:pPr>
              <w:rPr>
                <w:sz w:val="22"/>
                <w:szCs w:val="22"/>
              </w:rPr>
            </w:pPr>
          </w:p>
        </w:tc>
      </w:tr>
      <w:tr w:rsidR="00BE74EF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9C7952C" w14:textId="212314F6" w:rsidR="009265AD" w:rsidRPr="003305C4" w:rsidRDefault="00BE74EF" w:rsidP="009265AD">
            <w:pPr>
              <w:rPr>
                <w:sz w:val="22"/>
                <w:szCs w:val="22"/>
              </w:rPr>
            </w:pPr>
            <w:r w:rsidRPr="00F02E5D">
              <w:t xml:space="preserve">Metody dydaktyczne: </w:t>
            </w:r>
          </w:p>
          <w:p w14:paraId="1712EC61" w14:textId="5B0C3DDB" w:rsidR="00BE74EF" w:rsidRPr="003305C4" w:rsidRDefault="009265AD" w:rsidP="00BE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ćwiczenia audytoryjne,</w:t>
            </w:r>
            <w:r w:rsidR="005954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laboratoryjne</w:t>
            </w:r>
          </w:p>
        </w:tc>
      </w:tr>
      <w:tr w:rsidR="00BE74EF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B7672D0" w14:textId="77777777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6B5D3FC0" w14:textId="77777777" w:rsid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>W1 – ocena 1 sprawdzianu pi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 xml:space="preserve">semnego </w:t>
            </w:r>
            <w:r w:rsidRPr="009265AD">
              <w:rPr>
                <w:color w:val="000000" w:themeColor="text1"/>
                <w:sz w:val="22"/>
                <w:szCs w:val="22"/>
                <w:u w:val="single"/>
              </w:rPr>
              <w:t>,  egzaminu zaliczenia pisemnego – test jednokrotnego wyboru.</w:t>
            </w:r>
          </w:p>
          <w:p w14:paraId="1A1F7147" w14:textId="7363886E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434970DB" w14:textId="4C75E284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W2 – ocena 1 sprawdzianu pisemnego </w:t>
            </w:r>
          </w:p>
          <w:p w14:paraId="07E5BB17" w14:textId="77777777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134723E5" w14:textId="77777777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U1 –  ocena zaliczenia pisemnego – test jednokrotnego wyboru. </w:t>
            </w:r>
          </w:p>
          <w:p w14:paraId="2B38C70F" w14:textId="77777777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7D4CD2BA" w14:textId="26129352" w:rsid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K1 –</w:t>
            </w: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 udziału w dyskusji</w:t>
            </w:r>
          </w:p>
          <w:p w14:paraId="7233D9EA" w14:textId="77777777" w:rsidR="009265AD" w:rsidRDefault="009265AD" w:rsidP="00BE74EF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78C165AF" w14:textId="31AA66E3" w:rsidR="00BE74EF" w:rsidRDefault="00BE74EF" w:rsidP="00BE74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</w:t>
            </w:r>
          </w:p>
          <w:p w14:paraId="7139F1D9" w14:textId="77777777" w:rsidR="009265AD" w:rsidRPr="004F71D4" w:rsidRDefault="009265AD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2E66E1C9" w14:textId="77777777" w:rsidR="00BE74EF" w:rsidRPr="004F71D4" w:rsidRDefault="00BE74EF" w:rsidP="00BE74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3BF0B58F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C720B1D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 xml:space="preserve">61 do 70% sumy punktów określających maksymalny poziom wiedzy lub umiejętności z danego przedmiotu (odpowiednio – jego części), </w:t>
            </w:r>
          </w:p>
          <w:p w14:paraId="5E211B0B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7176816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800EDD5" w:rsidR="00BE74EF" w:rsidRPr="00893CD3" w:rsidRDefault="00BE74EF" w:rsidP="00BE74EF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E74EF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BE74EF" w:rsidRPr="003305C4" w:rsidRDefault="00BE74EF" w:rsidP="00BE74EF">
            <w:pPr>
              <w:rPr>
                <w:sz w:val="22"/>
                <w:szCs w:val="22"/>
              </w:rPr>
            </w:pPr>
          </w:p>
          <w:p w14:paraId="6D4F54D5" w14:textId="77777777" w:rsidR="00BE74EF" w:rsidRPr="003305C4" w:rsidRDefault="00BE74EF" w:rsidP="00BE74EF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03AAB20" w:rsidR="00BE74EF" w:rsidRPr="003305C4" w:rsidRDefault="00E23895" w:rsidP="00BE74EF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t>Ocena końcowa: 1/2</w:t>
            </w:r>
            <w:r w:rsidRPr="00E23895">
              <w:t xml:space="preserve"> średnia arytmetyczna z ocen uzyskanych na ćwiczeniach (oceny sprawdzianów oraz oceny aktywności – pracy grupowej/indywi</w:t>
            </w:r>
            <w:r>
              <w:t>dualnej,) + 1/2</w:t>
            </w:r>
            <w:r w:rsidRPr="00E23895">
              <w:t xml:space="preserve"> ocena z testu. Warunki te są przedstawiane na pierwszych zajęciach z modułu</w:t>
            </w:r>
          </w:p>
        </w:tc>
      </w:tr>
      <w:tr w:rsidR="00BE74EF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473028E7" w:rsidR="00BE74EF" w:rsidRPr="003305C4" w:rsidRDefault="00BE74EF" w:rsidP="00BE74EF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85E425" w14:textId="77777777" w:rsidR="002921C9" w:rsidRDefault="002921C9" w:rsidP="002921C9">
            <w:pPr>
              <w:rPr>
                <w:color w:val="FF0000"/>
                <w:sz w:val="22"/>
                <w:szCs w:val="22"/>
              </w:rPr>
            </w:pPr>
          </w:p>
          <w:p w14:paraId="258E2953" w14:textId="77777777" w:rsidR="002921C9" w:rsidRPr="004F71D4" w:rsidRDefault="002921C9" w:rsidP="002921C9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59D40C60" w14:textId="77777777" w:rsidR="002921C9" w:rsidRPr="004F71D4" w:rsidRDefault="002921C9" w:rsidP="002921C9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 (7 godz./0,28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ECTS), </w:t>
            </w:r>
          </w:p>
          <w:p w14:paraId="36EB93B2" w14:textId="77777777" w:rsidR="002921C9" w:rsidRPr="004F71D4" w:rsidRDefault="002921C9" w:rsidP="002921C9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(14 godz./0,56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068DDED2" w14:textId="77777777" w:rsidR="002921C9" w:rsidRPr="004F71D4" w:rsidRDefault="002921C9" w:rsidP="002921C9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 ECTS)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BA9D8E3" w14:textId="77777777" w:rsidR="002921C9" w:rsidRPr="004F71D4" w:rsidRDefault="002921C9" w:rsidP="002921C9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Łącznie –24  </w:t>
            </w:r>
            <w:r w:rsidRPr="004F71D4">
              <w:rPr>
                <w:color w:val="000000" w:themeColor="text1"/>
                <w:sz w:val="22"/>
                <w:szCs w:val="22"/>
              </w:rPr>
              <w:t>godz.</w:t>
            </w:r>
            <w:r>
              <w:rPr>
                <w:color w:val="000000" w:themeColor="text1"/>
                <w:sz w:val="22"/>
                <w:szCs w:val="22"/>
              </w:rPr>
              <w:t>/0,96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0DF23198" w14:textId="77777777" w:rsidR="002921C9" w:rsidRPr="004F71D4" w:rsidRDefault="002921C9" w:rsidP="002921C9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1F653F61" w14:textId="77777777" w:rsidR="002921C9" w:rsidRPr="004F71D4" w:rsidRDefault="002921C9" w:rsidP="002921C9">
            <w:pPr>
              <w:rPr>
                <w:b/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</w:p>
          <w:p w14:paraId="0A3D37B2" w14:textId="77777777" w:rsidR="002921C9" w:rsidRPr="004F71D4" w:rsidRDefault="002921C9" w:rsidP="002921C9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(36 godz./1,44</w:t>
            </w:r>
            <w:r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698E57C4" w14:textId="77777777" w:rsidR="002921C9" w:rsidRPr="004F71D4" w:rsidRDefault="002921C9" w:rsidP="002921C9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(40 godz./1,6</w:t>
            </w:r>
            <w:r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14C9EB93" w14:textId="77777777" w:rsidR="002921C9" w:rsidRPr="004F71D4" w:rsidRDefault="002921C9" w:rsidP="002921C9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inne</w:t>
            </w:r>
          </w:p>
          <w:p w14:paraId="66E2973E" w14:textId="215F1310" w:rsidR="00BE74EF" w:rsidRPr="002E4043" w:rsidRDefault="002921C9" w:rsidP="002921C9">
            <w:pPr>
              <w:ind w:left="120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 76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 xml:space="preserve">3,04 </w:t>
            </w:r>
            <w:r w:rsidRPr="004F71D4">
              <w:rPr>
                <w:color w:val="000000" w:themeColor="text1"/>
                <w:sz w:val="22"/>
                <w:szCs w:val="22"/>
              </w:rPr>
              <w:t>ECTS</w:t>
            </w:r>
          </w:p>
        </w:tc>
      </w:tr>
      <w:tr w:rsidR="00BE74EF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E479F76" w:rsidR="00BE74EF" w:rsidRPr="003305C4" w:rsidRDefault="00BE74EF" w:rsidP="002921C9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5954B7">
              <w:rPr>
                <w:color w:val="000000" w:themeColor="text1"/>
                <w:sz w:val="22"/>
                <w:szCs w:val="22"/>
              </w:rPr>
              <w:t>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5954B7">
              <w:rPr>
                <w:color w:val="000000" w:themeColor="text1"/>
                <w:sz w:val="22"/>
                <w:szCs w:val="22"/>
              </w:rPr>
              <w:t>14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</w:p>
        </w:tc>
      </w:tr>
      <w:tr w:rsidR="00BE74EF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E74EF" w:rsidRPr="003305C4" w:rsidRDefault="00BE74EF" w:rsidP="00BE74EF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C74EFEF" w14:textId="06B138D0" w:rsidR="00BE74EF" w:rsidRDefault="00BE74EF" w:rsidP="002921C9">
            <w:pPr>
              <w:jc w:val="both"/>
            </w:pPr>
            <w:r w:rsidRPr="00F02E5D">
              <w:t>Kod efektu modułowego – kod efektu kierunkowego</w:t>
            </w:r>
            <w:r w:rsidR="002921C9">
              <w:t xml:space="preserve"> </w:t>
            </w:r>
            <w:r w:rsidRPr="00F02E5D">
              <w:t xml:space="preserve"> </w:t>
            </w:r>
          </w:p>
          <w:p w14:paraId="31858B23" w14:textId="684A4339" w:rsidR="00BE74EF" w:rsidRDefault="00BE74EF" w:rsidP="00BE74EF">
            <w:pPr>
              <w:jc w:val="both"/>
            </w:pPr>
            <w:r>
              <w:t xml:space="preserve">W1 – </w:t>
            </w:r>
            <w:r w:rsidR="004C2E9E">
              <w:t>BP _W02</w:t>
            </w:r>
          </w:p>
          <w:p w14:paraId="23456447" w14:textId="622CBC08" w:rsidR="00BE74EF" w:rsidRDefault="00883B0F" w:rsidP="00BE7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W2-</w:t>
            </w:r>
            <w:r w:rsidR="004C2E9E">
              <w:t xml:space="preserve"> </w:t>
            </w:r>
            <w:r w:rsidR="004C2E9E" w:rsidRPr="004C2E9E">
              <w:rPr>
                <w:sz w:val="22"/>
                <w:szCs w:val="22"/>
              </w:rPr>
              <w:t>BP _W09</w:t>
            </w:r>
          </w:p>
          <w:p w14:paraId="5F097407" w14:textId="46C77126" w:rsidR="00883B0F" w:rsidRDefault="00883B0F" w:rsidP="00BE7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U1-</w:t>
            </w:r>
            <w:r w:rsidR="004C2E9E">
              <w:t xml:space="preserve"> </w:t>
            </w:r>
            <w:r w:rsidR="004C2E9E" w:rsidRPr="004C2E9E">
              <w:rPr>
                <w:sz w:val="22"/>
                <w:szCs w:val="22"/>
              </w:rPr>
              <w:t>BP _U02</w:t>
            </w:r>
          </w:p>
          <w:p w14:paraId="12F16102" w14:textId="2C3313AF" w:rsidR="00883B0F" w:rsidRPr="003305C4" w:rsidRDefault="00883B0F" w:rsidP="00BE7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</w:t>
            </w:r>
            <w:r>
              <w:t xml:space="preserve"> </w:t>
            </w:r>
            <w:r w:rsidR="002921C9">
              <w:rPr>
                <w:sz w:val="22"/>
                <w:szCs w:val="22"/>
              </w:rPr>
              <w:t>BP</w:t>
            </w:r>
            <w:r w:rsidR="005954B7" w:rsidRPr="005954B7">
              <w:rPr>
                <w:sz w:val="22"/>
                <w:szCs w:val="22"/>
              </w:rPr>
              <w:t>_K05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94878" w14:textId="77777777" w:rsidR="004E66A4" w:rsidRDefault="004E66A4" w:rsidP="008D17BD">
      <w:r>
        <w:separator/>
      </w:r>
    </w:p>
  </w:endnote>
  <w:endnote w:type="continuationSeparator" w:id="0">
    <w:p w14:paraId="25CD4220" w14:textId="77777777" w:rsidR="004E66A4" w:rsidRDefault="004E66A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0EF476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921C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921C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A7D0" w14:textId="77777777" w:rsidR="004E66A4" w:rsidRDefault="004E66A4" w:rsidP="008D17BD">
      <w:r>
        <w:separator/>
      </w:r>
    </w:p>
  </w:footnote>
  <w:footnote w:type="continuationSeparator" w:id="0">
    <w:p w14:paraId="21818511" w14:textId="77777777" w:rsidR="004E66A4" w:rsidRDefault="004E66A4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921C9"/>
    <w:rsid w:val="002E256F"/>
    <w:rsid w:val="002E4043"/>
    <w:rsid w:val="0032739E"/>
    <w:rsid w:val="003305C4"/>
    <w:rsid w:val="003853C3"/>
    <w:rsid w:val="003B32BF"/>
    <w:rsid w:val="00457679"/>
    <w:rsid w:val="004B189D"/>
    <w:rsid w:val="004C2E9E"/>
    <w:rsid w:val="004D3DDF"/>
    <w:rsid w:val="004E014A"/>
    <w:rsid w:val="004E66A4"/>
    <w:rsid w:val="00500899"/>
    <w:rsid w:val="0057184E"/>
    <w:rsid w:val="005869D2"/>
    <w:rsid w:val="00586CEC"/>
    <w:rsid w:val="00592A99"/>
    <w:rsid w:val="005954B7"/>
    <w:rsid w:val="0063487A"/>
    <w:rsid w:val="006742BC"/>
    <w:rsid w:val="006E62D3"/>
    <w:rsid w:val="006F3573"/>
    <w:rsid w:val="007B768F"/>
    <w:rsid w:val="0083437D"/>
    <w:rsid w:val="00850B52"/>
    <w:rsid w:val="00883B0F"/>
    <w:rsid w:val="0089357C"/>
    <w:rsid w:val="00893CD3"/>
    <w:rsid w:val="00896BC2"/>
    <w:rsid w:val="008D0B7E"/>
    <w:rsid w:val="008D13BA"/>
    <w:rsid w:val="008D17BD"/>
    <w:rsid w:val="0092197E"/>
    <w:rsid w:val="009265AD"/>
    <w:rsid w:val="00974B6A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481D"/>
    <w:rsid w:val="00B32323"/>
    <w:rsid w:val="00B400C0"/>
    <w:rsid w:val="00B636FB"/>
    <w:rsid w:val="00B742CE"/>
    <w:rsid w:val="00BA2E91"/>
    <w:rsid w:val="00BE74EF"/>
    <w:rsid w:val="00BF20FE"/>
    <w:rsid w:val="00BF5620"/>
    <w:rsid w:val="00CD3047"/>
    <w:rsid w:val="00CD423D"/>
    <w:rsid w:val="00CF6564"/>
    <w:rsid w:val="00D00A94"/>
    <w:rsid w:val="00D2747A"/>
    <w:rsid w:val="00D552F8"/>
    <w:rsid w:val="00DC1DF4"/>
    <w:rsid w:val="00DC2364"/>
    <w:rsid w:val="00E23895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CDBDCF32-C31B-4492-A281-9AF1A7AC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EB75-AADF-409A-ADC6-463AB761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2024-02-15T12:03:00Z</dcterms:created>
  <dcterms:modified xsi:type="dcterms:W3CDTF">2024-02-19T08:57:00Z</dcterms:modified>
</cp:coreProperties>
</file>