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6762A" w:rsidRPr="003305C4" w14:paraId="5A4C828C" w14:textId="77777777" w:rsidTr="004505B1">
        <w:tc>
          <w:tcPr>
            <w:tcW w:w="3942" w:type="dxa"/>
            <w:shd w:val="clear" w:color="auto" w:fill="auto"/>
            <w:vAlign w:val="center"/>
          </w:tcPr>
          <w:p w14:paraId="4E31AA45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28A65257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F6762A" w:rsidRPr="00A60A6B" w14:paraId="06C8ECF4" w14:textId="77777777" w:rsidTr="004505B1">
        <w:tc>
          <w:tcPr>
            <w:tcW w:w="3942" w:type="dxa"/>
            <w:shd w:val="clear" w:color="auto" w:fill="auto"/>
            <w:vAlign w:val="center"/>
          </w:tcPr>
          <w:p w14:paraId="44391272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4ACC96C" w14:textId="26BECB31" w:rsidR="00F6762A" w:rsidRPr="00770C37" w:rsidRDefault="00F6762A" w:rsidP="004C0125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770C37">
              <w:rPr>
                <w:bCs/>
                <w:color w:val="000000" w:themeColor="text1"/>
                <w:sz w:val="22"/>
                <w:szCs w:val="22"/>
                <w:lang w:val="en-US"/>
              </w:rPr>
              <w:t>Analiza i ocena zagrożeń</w:t>
            </w:r>
          </w:p>
          <w:p w14:paraId="5C85743B" w14:textId="03B8193E" w:rsidR="00F6762A" w:rsidRPr="00770C37" w:rsidRDefault="00F6762A" w:rsidP="004C012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70C37">
              <w:rPr>
                <w:color w:val="000000" w:themeColor="text1"/>
                <w:sz w:val="22"/>
                <w:szCs w:val="22"/>
                <w:lang w:val="en-US"/>
              </w:rPr>
              <w:t>Analysis and assessment of threat</w:t>
            </w:r>
          </w:p>
        </w:tc>
      </w:tr>
      <w:tr w:rsidR="00F6762A" w:rsidRPr="003305C4" w14:paraId="02636F74" w14:textId="77777777" w:rsidTr="004505B1">
        <w:tc>
          <w:tcPr>
            <w:tcW w:w="3942" w:type="dxa"/>
            <w:shd w:val="clear" w:color="auto" w:fill="auto"/>
            <w:vAlign w:val="center"/>
          </w:tcPr>
          <w:p w14:paraId="6537073C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3584A333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F6762A" w:rsidRPr="003305C4" w14:paraId="7415136A" w14:textId="77777777" w:rsidTr="004505B1">
        <w:tc>
          <w:tcPr>
            <w:tcW w:w="3942" w:type="dxa"/>
            <w:shd w:val="clear" w:color="auto" w:fill="auto"/>
            <w:vAlign w:val="center"/>
          </w:tcPr>
          <w:p w14:paraId="3BB7653F" w14:textId="77777777" w:rsidR="00F6762A" w:rsidRPr="003305C4" w:rsidRDefault="00F6762A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6444E81" w:rsidR="00F6762A" w:rsidRPr="00770C37" w:rsidRDefault="00F6762A" w:rsidP="00F6762A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obowiązkowy</w:t>
            </w:r>
          </w:p>
        </w:tc>
      </w:tr>
      <w:tr w:rsidR="00F6762A" w:rsidRPr="003305C4" w14:paraId="1EEEFC24" w14:textId="77777777" w:rsidTr="004505B1">
        <w:tc>
          <w:tcPr>
            <w:tcW w:w="3942" w:type="dxa"/>
            <w:shd w:val="clear" w:color="auto" w:fill="auto"/>
            <w:vAlign w:val="center"/>
          </w:tcPr>
          <w:p w14:paraId="6796BDB8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5C0627F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F6762A" w:rsidRPr="003305C4" w14:paraId="7C6CC535" w14:textId="77777777" w:rsidTr="004505B1">
        <w:tc>
          <w:tcPr>
            <w:tcW w:w="3942" w:type="dxa"/>
            <w:shd w:val="clear" w:color="auto" w:fill="auto"/>
            <w:vAlign w:val="center"/>
          </w:tcPr>
          <w:p w14:paraId="514BA59A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022D088A" w:rsidR="00F6762A" w:rsidRPr="00770C37" w:rsidRDefault="00826E7D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nie</w:t>
            </w:r>
            <w:r w:rsidR="00F6762A" w:rsidRPr="00770C37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F6762A" w:rsidRPr="003305C4" w14:paraId="72D4DC38" w14:textId="77777777" w:rsidTr="004505B1">
        <w:tc>
          <w:tcPr>
            <w:tcW w:w="3942" w:type="dxa"/>
            <w:shd w:val="clear" w:color="auto" w:fill="auto"/>
            <w:vAlign w:val="center"/>
          </w:tcPr>
          <w:p w14:paraId="73D68FCA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30100104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II</w:t>
            </w:r>
            <w:r w:rsidR="00F0219C" w:rsidRPr="00770C37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F6762A" w:rsidRPr="003305C4" w14:paraId="644E5450" w14:textId="77777777" w:rsidTr="004505B1">
        <w:tc>
          <w:tcPr>
            <w:tcW w:w="3942" w:type="dxa"/>
            <w:shd w:val="clear" w:color="auto" w:fill="auto"/>
            <w:vAlign w:val="center"/>
          </w:tcPr>
          <w:p w14:paraId="6B113DBD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4045128E" w:rsidR="00F6762A" w:rsidRPr="00770C37" w:rsidRDefault="00F0219C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F6762A" w:rsidRPr="003305C4" w14:paraId="05BB0D4E" w14:textId="77777777" w:rsidTr="004505B1">
        <w:tc>
          <w:tcPr>
            <w:tcW w:w="3942" w:type="dxa"/>
            <w:shd w:val="clear" w:color="auto" w:fill="auto"/>
            <w:vAlign w:val="center"/>
          </w:tcPr>
          <w:p w14:paraId="2C056B50" w14:textId="77777777" w:rsidR="00F6762A" w:rsidRPr="003305C4" w:rsidRDefault="00F6762A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66F2A544" w14:textId="3DABA6CA" w:rsidR="00F6762A" w:rsidRPr="00770C37" w:rsidRDefault="00F6762A" w:rsidP="00B739D9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4 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(1</w:t>
            </w:r>
            <w:r w:rsidRPr="00770C37">
              <w:rPr>
                <w:color w:val="000000" w:themeColor="text1"/>
                <w:sz w:val="22"/>
                <w:szCs w:val="22"/>
              </w:rPr>
              <w:t>,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56</w:t>
            </w:r>
            <w:r w:rsidRPr="00770C37">
              <w:rPr>
                <w:color w:val="000000" w:themeColor="text1"/>
                <w:sz w:val="22"/>
                <w:szCs w:val="22"/>
              </w:rPr>
              <w:t>/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2,44)</w:t>
            </w:r>
          </w:p>
        </w:tc>
      </w:tr>
      <w:tr w:rsidR="00F6762A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F6762A" w:rsidRPr="003305C4" w:rsidRDefault="00F6762A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500216B6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dr Anna Stępniowska</w:t>
            </w:r>
          </w:p>
        </w:tc>
      </w:tr>
      <w:tr w:rsidR="00F6762A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338ADFFD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Katedra Biochemii i Toksykologii</w:t>
            </w:r>
          </w:p>
        </w:tc>
      </w:tr>
      <w:tr w:rsidR="00F6762A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0507EA9A" w:rsidR="00F6762A" w:rsidRPr="00770C37" w:rsidRDefault="00F6762A" w:rsidP="004C012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Zapoznanie studentów z zagrożeniami występującymi w środowisku pracy, z kryteriami i sposobami optymalizacji profilaktyki zagrożeń oraz metodologią pomiaru i identyfikacji zagrożeń fizycznych, chemicznych i biologicznych</w:t>
            </w:r>
          </w:p>
        </w:tc>
      </w:tr>
      <w:tr w:rsidR="00F6762A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6762A" w:rsidRPr="003305C4" w:rsidRDefault="00F6762A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F6762A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213A70E6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W1.</w:t>
            </w:r>
            <w:r w:rsidR="00E87985" w:rsidRPr="00770C37">
              <w:rPr>
                <w:color w:val="000000" w:themeColor="text1"/>
                <w:sz w:val="22"/>
                <w:szCs w:val="22"/>
              </w:rPr>
              <w:t xml:space="preserve"> Zna podział czynników szkodliwych na stanowiskach pracy</w:t>
            </w:r>
            <w:r w:rsidR="00BC3680" w:rsidRPr="00770C3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762A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628F1955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W2.</w:t>
            </w:r>
            <w:r w:rsidR="00E87985" w:rsidRPr="00770C37">
              <w:rPr>
                <w:color w:val="000000" w:themeColor="text1"/>
                <w:sz w:val="22"/>
                <w:szCs w:val="22"/>
              </w:rPr>
              <w:t xml:space="preserve"> Wie jak należy pobrać próby powietrza w celu oceny narażenia na substancje chemiczne</w:t>
            </w:r>
          </w:p>
        </w:tc>
      </w:tr>
      <w:tr w:rsidR="00F6762A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2CA3C146" w:rsidR="00F6762A" w:rsidRPr="00770C37" w:rsidRDefault="00E87985" w:rsidP="00BC3680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W3. Wie jakie środki ochrony indywidualnej i zbiorowej powinny być zastosowane przy narażeniu zaw</w:t>
            </w:r>
            <w:r w:rsidR="00BC3680" w:rsidRPr="00770C37">
              <w:rPr>
                <w:color w:val="000000" w:themeColor="text1"/>
                <w:sz w:val="22"/>
                <w:szCs w:val="22"/>
              </w:rPr>
              <w:t>o</w:t>
            </w:r>
            <w:r w:rsidRPr="00770C37">
              <w:rPr>
                <w:color w:val="000000" w:themeColor="text1"/>
                <w:sz w:val="22"/>
                <w:szCs w:val="22"/>
              </w:rPr>
              <w:t>dowym</w:t>
            </w:r>
          </w:p>
        </w:tc>
      </w:tr>
      <w:tr w:rsidR="00F6762A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F6762A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DA17315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U1.</w:t>
            </w:r>
            <w:r w:rsidR="00E87985" w:rsidRPr="00770C37">
              <w:rPr>
                <w:color w:val="000000" w:themeColor="text1"/>
                <w:sz w:val="22"/>
                <w:szCs w:val="22"/>
              </w:rPr>
              <w:t xml:space="preserve"> Potrafi zidentyfikować zagrożenia występujące na stanowiskach pracy</w:t>
            </w:r>
          </w:p>
        </w:tc>
      </w:tr>
      <w:tr w:rsidR="00F6762A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2171664C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U2.</w:t>
            </w:r>
            <w:r w:rsidR="00E87985" w:rsidRPr="00770C37">
              <w:rPr>
                <w:color w:val="000000" w:themeColor="text1"/>
                <w:sz w:val="22"/>
                <w:szCs w:val="22"/>
              </w:rPr>
              <w:t xml:space="preserve"> Potrafi wyszukiwać i analizować informacje pochodzące z różnych źródeł</w:t>
            </w:r>
          </w:p>
        </w:tc>
      </w:tr>
      <w:tr w:rsidR="00BC3680" w:rsidRPr="003305C4" w14:paraId="5FC88218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39C4FD3" w14:textId="77777777" w:rsidR="00BC3680" w:rsidRPr="003305C4" w:rsidRDefault="00BC3680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EAF226D" w14:textId="6994841F" w:rsidR="00BC3680" w:rsidRPr="00770C37" w:rsidRDefault="00BC3680" w:rsidP="00BC3680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U3. Potrafi wykonać podstawowe oznaczenie substancji chemicznej</w:t>
            </w:r>
          </w:p>
        </w:tc>
      </w:tr>
      <w:tr w:rsidR="00F6762A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F6762A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4592B12C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K1.</w:t>
            </w:r>
            <w:r w:rsidR="00E87985" w:rsidRPr="00770C37">
              <w:rPr>
                <w:color w:val="000000" w:themeColor="text1"/>
                <w:sz w:val="22"/>
                <w:szCs w:val="22"/>
              </w:rPr>
              <w:t xml:space="preserve"> Potrafi pracować samodzielnie i w zespole</w:t>
            </w:r>
          </w:p>
        </w:tc>
      </w:tr>
      <w:tr w:rsidR="00F6762A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K2.</w:t>
            </w:r>
          </w:p>
        </w:tc>
      </w:tr>
      <w:tr w:rsidR="00F6762A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55E8231D" w:rsidR="00F6762A" w:rsidRPr="00770C37" w:rsidRDefault="00826E7D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6762A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F6762A" w:rsidRPr="003305C4" w:rsidRDefault="00F6762A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F6762A" w:rsidRPr="003305C4" w:rsidRDefault="00F6762A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30E45A18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bCs/>
                <w:color w:val="000000" w:themeColor="text1"/>
                <w:sz w:val="22"/>
                <w:szCs w:val="22"/>
              </w:rPr>
              <w:t xml:space="preserve">Podział czynników </w:t>
            </w:r>
            <w:r w:rsidR="00E87985" w:rsidRPr="00770C37">
              <w:rPr>
                <w:bCs/>
                <w:color w:val="000000" w:themeColor="text1"/>
                <w:sz w:val="22"/>
                <w:szCs w:val="22"/>
              </w:rPr>
              <w:t xml:space="preserve">(chemiczne, fizyczne, biologiczne) </w:t>
            </w:r>
            <w:r w:rsidRPr="00770C37">
              <w:rPr>
                <w:bCs/>
                <w:color w:val="000000" w:themeColor="text1"/>
                <w:sz w:val="22"/>
                <w:szCs w:val="22"/>
              </w:rPr>
              <w:t xml:space="preserve">w środowisku pracy. </w:t>
            </w:r>
            <w:r w:rsidR="00E87985" w:rsidRPr="00770C37">
              <w:rPr>
                <w:color w:val="000000" w:themeColor="text1"/>
                <w:sz w:val="22"/>
                <w:szCs w:val="22"/>
              </w:rPr>
              <w:t xml:space="preserve">Metodologia pomiarów i identyfikacji fizycznych, chemicznych i biologicznych czynników szkodliwych oraz krajowe i międzynarodowe przepisy dotyczące NDN czynników fizycznych i NDS chemicznych. </w:t>
            </w:r>
            <w:r w:rsidRPr="00770C37">
              <w:rPr>
                <w:bCs/>
                <w:color w:val="000000" w:themeColor="text1"/>
                <w:sz w:val="22"/>
                <w:szCs w:val="22"/>
              </w:rPr>
              <w:t>Karty charakterystyki substancji chemicznych. Analiza i ocena narażenia na czynniki chemiczne. Pobieranie próbek powietrz</w:t>
            </w:r>
            <w:r w:rsidR="00E87985" w:rsidRPr="00770C37">
              <w:rPr>
                <w:bCs/>
                <w:color w:val="000000" w:themeColor="text1"/>
                <w:sz w:val="22"/>
                <w:szCs w:val="22"/>
              </w:rPr>
              <w:t>a</w:t>
            </w:r>
            <w:r w:rsidRPr="00770C37">
              <w:rPr>
                <w:bCs/>
                <w:color w:val="000000" w:themeColor="text1"/>
                <w:sz w:val="22"/>
                <w:szCs w:val="22"/>
              </w:rPr>
              <w:t xml:space="preserve"> na stanowiskach pr</w:t>
            </w:r>
            <w:r w:rsidR="00E87985" w:rsidRPr="00770C37">
              <w:rPr>
                <w:bCs/>
                <w:color w:val="000000" w:themeColor="text1"/>
                <w:sz w:val="22"/>
                <w:szCs w:val="22"/>
              </w:rPr>
              <w:t>acy. Narażenie zawodowe na pyły,</w:t>
            </w:r>
            <w:r w:rsidRPr="00770C3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87985" w:rsidRPr="00770C37">
              <w:rPr>
                <w:bCs/>
                <w:color w:val="000000" w:themeColor="text1"/>
                <w:sz w:val="22"/>
                <w:szCs w:val="22"/>
              </w:rPr>
              <w:t>a</w:t>
            </w:r>
            <w:r w:rsidRPr="00770C37">
              <w:rPr>
                <w:bCs/>
                <w:color w:val="000000" w:themeColor="text1"/>
                <w:sz w:val="22"/>
                <w:szCs w:val="22"/>
              </w:rPr>
              <w:t>zbest</w:t>
            </w:r>
            <w:r w:rsidR="00E87985" w:rsidRPr="00770C37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770C3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87985" w:rsidRPr="00770C37">
              <w:rPr>
                <w:bCs/>
                <w:color w:val="000000" w:themeColor="text1"/>
                <w:sz w:val="22"/>
                <w:szCs w:val="22"/>
              </w:rPr>
              <w:t>z</w:t>
            </w:r>
            <w:r w:rsidRPr="00770C37">
              <w:rPr>
                <w:bCs/>
                <w:color w:val="000000" w:themeColor="text1"/>
                <w:sz w:val="22"/>
                <w:szCs w:val="22"/>
              </w:rPr>
              <w:t>wiązki palne, wybuchowe i utleniające</w:t>
            </w:r>
            <w:r w:rsidR="00E87985" w:rsidRPr="00770C37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E87985" w:rsidRPr="00770C37">
              <w:rPr>
                <w:color w:val="000000" w:themeColor="text1"/>
                <w:sz w:val="22"/>
                <w:szCs w:val="22"/>
              </w:rPr>
              <w:t xml:space="preserve"> związki chloro i </w:t>
            </w:r>
            <w:r w:rsidR="00E87985" w:rsidRPr="00770C37">
              <w:rPr>
                <w:color w:val="000000" w:themeColor="text1"/>
                <w:sz w:val="22"/>
                <w:szCs w:val="22"/>
              </w:rPr>
              <w:lastRenderedPageBreak/>
              <w:t>bromoorganiczne</w:t>
            </w:r>
            <w:r w:rsidRPr="00770C37">
              <w:rPr>
                <w:bCs/>
                <w:color w:val="000000" w:themeColor="text1"/>
                <w:sz w:val="22"/>
                <w:szCs w:val="22"/>
              </w:rPr>
              <w:t>. Analiza zagrożeń na wybranych stanowiskach pracy</w:t>
            </w:r>
            <w:r w:rsidRPr="00770C37">
              <w:rPr>
                <w:color w:val="000000" w:themeColor="text1"/>
                <w:sz w:val="22"/>
                <w:szCs w:val="22"/>
              </w:rPr>
              <w:t>. Neutralizacja odpadów</w:t>
            </w:r>
            <w:r w:rsidR="00E87985" w:rsidRPr="00770C37">
              <w:rPr>
                <w:color w:val="000000" w:themeColor="text1"/>
                <w:sz w:val="22"/>
                <w:szCs w:val="22"/>
              </w:rPr>
              <w:t xml:space="preserve"> chemicznych.</w:t>
            </w:r>
          </w:p>
        </w:tc>
      </w:tr>
      <w:tr w:rsidR="00F6762A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4CD90D1B" w:rsidR="00F6762A" w:rsidRPr="00770C37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328A4A49" w14:textId="77777777" w:rsidR="00BC3680" w:rsidRPr="00770C37" w:rsidRDefault="00BC3680" w:rsidP="00BC3680">
            <w:pPr>
              <w:pStyle w:val="Akapitzlist"/>
              <w:numPr>
                <w:ilvl w:val="0"/>
                <w:numId w:val="6"/>
              </w:numPr>
              <w:tabs>
                <w:tab w:val="left" w:pos="174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Pomiary i ocena stężeń czynników chemicznych i pyłów w środowisku pracy”. J.P. Gromiec CIOP Warszawa 2004.</w:t>
            </w:r>
          </w:p>
          <w:p w14:paraId="7E50AC0E" w14:textId="77777777" w:rsidR="00BC3680" w:rsidRPr="00770C37" w:rsidRDefault="00BC3680" w:rsidP="00BC3680">
            <w:pPr>
              <w:pStyle w:val="Akapitzlist"/>
              <w:numPr>
                <w:ilvl w:val="0"/>
                <w:numId w:val="6"/>
              </w:numPr>
              <w:tabs>
                <w:tab w:val="left" w:pos="174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Zagrożenia chemiczne w wybranych procesach technologicznych red. M. Posniak, tom I i H, CIOP Warszawa 1999-2004.</w:t>
            </w:r>
          </w:p>
          <w:p w14:paraId="092AE9AF" w14:textId="2710F867" w:rsidR="00BC3680" w:rsidRPr="00770C37" w:rsidRDefault="00BC3680" w:rsidP="00BC3680">
            <w:pPr>
              <w:pStyle w:val="Akapitzlist"/>
              <w:numPr>
                <w:ilvl w:val="0"/>
                <w:numId w:val="6"/>
              </w:numPr>
              <w:tabs>
                <w:tab w:val="left" w:pos="1743"/>
              </w:tabs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Czynniki szkodliwe w środowisku pracy. Wartości dopuszczalne 2003" - red. D. Augustyńska, M. Posmak, CIOP 2003</w:t>
            </w:r>
          </w:p>
          <w:p w14:paraId="4E539905" w14:textId="3DD89355" w:rsidR="00F6762A" w:rsidRPr="00770C37" w:rsidRDefault="00F6762A" w:rsidP="00BC3680">
            <w:pPr>
              <w:tabs>
                <w:tab w:val="left" w:pos="1743"/>
              </w:tabs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Literatura uzupełniająca: </w:t>
            </w:r>
          </w:p>
          <w:p w14:paraId="47B2BFDD" w14:textId="77777777" w:rsidR="00BC3680" w:rsidRPr="00770C37" w:rsidRDefault="00BC3680" w:rsidP="00BC3680">
            <w:pPr>
              <w:pStyle w:val="Akapitzlist"/>
              <w:numPr>
                <w:ilvl w:val="0"/>
                <w:numId w:val="8"/>
              </w:numPr>
              <w:tabs>
                <w:tab w:val="left" w:pos="174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Obciążenia fizyczne – praktyczne zastosowanie różnych metod oceny, T. Makowiec-Dabrowska, Z. Radwan-Włodarczyk, W. Koszada - Włodarczyk, Z. W. Józwiak, IMP Łódz 2000.</w:t>
            </w:r>
          </w:p>
          <w:p w14:paraId="374E5AF8" w14:textId="51E20F22" w:rsidR="00BC3680" w:rsidRPr="00770C37" w:rsidRDefault="00BC3680" w:rsidP="00BC3680">
            <w:pPr>
              <w:pStyle w:val="Akapitzlist"/>
              <w:numPr>
                <w:ilvl w:val="0"/>
                <w:numId w:val="8"/>
              </w:numPr>
              <w:tabs>
                <w:tab w:val="left" w:pos="174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Ochrona przed hałasem i drganiami w środowisku pracy, red. D. Augustyńskiej, W.M. Zawierskiego, CIOP Warszawa 1999.</w:t>
            </w:r>
          </w:p>
        </w:tc>
      </w:tr>
      <w:tr w:rsidR="00F6762A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634A5C7" w:rsidR="00F6762A" w:rsidRPr="00770C37" w:rsidRDefault="00BC3680" w:rsidP="00BA2E91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wykład, doświadczenie, dyskusja</w:t>
            </w:r>
          </w:p>
        </w:tc>
      </w:tr>
      <w:tr w:rsidR="00BC3680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BC3680" w:rsidRPr="003305C4" w:rsidRDefault="00BC3680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BF7FCE3" w14:textId="77777777" w:rsidR="00BC3680" w:rsidRPr="00770C37" w:rsidRDefault="00BC3680" w:rsidP="00BE7B5A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70C37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33AD7685" w14:textId="77777777" w:rsidR="00BC3680" w:rsidRPr="00770C37" w:rsidRDefault="00BC3680" w:rsidP="00BE7B5A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W1 – egzamin pisemny – pytania otwarte. </w:t>
            </w:r>
          </w:p>
          <w:p w14:paraId="20A88EEE" w14:textId="77777777" w:rsidR="00BC3680" w:rsidRPr="00770C37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0C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W2 –sprawdzian pisemny w formie pytań otwartych (definicje do wyjaśnienia, rozwiązywanie zadań), egzamin pisemny – pytania otwarte.</w:t>
            </w:r>
          </w:p>
          <w:p w14:paraId="7D80064A" w14:textId="77777777" w:rsidR="00BC3680" w:rsidRPr="00770C37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0C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W3 –sprawdzian pisemny w formie pytań otwartych (definicje do wyjaśnienia, rozwiązywanie zadań), egzamin pisemny – pytania otwarte.</w:t>
            </w:r>
          </w:p>
          <w:p w14:paraId="0FD69B9A" w14:textId="77777777" w:rsidR="00BC3680" w:rsidRPr="00770C37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0C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U1 – ocena eksperymentu, ocena sprawozdań z ćwiczeń laboratoryjnych. </w:t>
            </w:r>
          </w:p>
          <w:p w14:paraId="371C20D6" w14:textId="77777777" w:rsidR="00BC3680" w:rsidRPr="00770C37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0C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U2 – ocena eksperymentu, ocena sprawozdań z ćwiczeń laboratoryjnych. </w:t>
            </w:r>
          </w:p>
          <w:p w14:paraId="15492516" w14:textId="2A868CBC" w:rsidR="00BC3680" w:rsidRPr="00770C37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0C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U3 – ocena eksperymentu, ocena sprawozdań z ćwiczeń laboratoryjnych. </w:t>
            </w:r>
          </w:p>
          <w:p w14:paraId="4D248CEE" w14:textId="77777777" w:rsidR="00BC3680" w:rsidRPr="00770C37" w:rsidRDefault="00BC3680" w:rsidP="00BE7B5A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K1 – udział w dyskusji, wspólne dążenie do weryfikacji postawionych tez poprzez analizę danych.</w:t>
            </w:r>
          </w:p>
          <w:p w14:paraId="0E3F627A" w14:textId="183AFACD" w:rsidR="00BC3680" w:rsidRPr="00770C37" w:rsidRDefault="00BC3680" w:rsidP="00BE7B5A">
            <w:pPr>
              <w:rPr>
                <w:color w:val="000000" w:themeColor="text1"/>
                <w:sz w:val="22"/>
                <w:szCs w:val="22"/>
              </w:rPr>
            </w:pPr>
          </w:p>
          <w:p w14:paraId="30B197E5" w14:textId="77777777" w:rsidR="00BC3680" w:rsidRPr="00770C37" w:rsidRDefault="00BC3680" w:rsidP="00BE7B5A">
            <w:pPr>
              <w:rPr>
                <w:color w:val="000000" w:themeColor="text1"/>
                <w:sz w:val="22"/>
                <w:szCs w:val="22"/>
              </w:rPr>
            </w:pPr>
          </w:p>
          <w:p w14:paraId="281D0129" w14:textId="77777777" w:rsidR="00BC3680" w:rsidRPr="00770C37" w:rsidRDefault="00BC3680" w:rsidP="00BE7B5A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70C37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SIĘ:</w:t>
            </w:r>
          </w:p>
          <w:p w14:paraId="7BC25AFB" w14:textId="77777777" w:rsidR="00BC3680" w:rsidRPr="00770C37" w:rsidRDefault="00BC3680" w:rsidP="00BE7B5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 Dziennik prowadzącego, prace etapowe: zaliczenia cząstkowe /sprawozdania z ćwiczeń laboratoryjnych, prace końcowe archiwizowanie w formie papierowej lub cyfrowej.</w:t>
            </w:r>
          </w:p>
          <w:p w14:paraId="6A294E42" w14:textId="77777777" w:rsidR="00BC3680" w:rsidRPr="00770C37" w:rsidRDefault="00BC3680" w:rsidP="00BE7B5A">
            <w:pPr>
              <w:rPr>
                <w:color w:val="000000" w:themeColor="text1"/>
                <w:sz w:val="22"/>
                <w:szCs w:val="22"/>
              </w:rPr>
            </w:pPr>
          </w:p>
          <w:p w14:paraId="4DAC3C93" w14:textId="77777777" w:rsidR="00BC3680" w:rsidRPr="00770C37" w:rsidRDefault="00BC3680" w:rsidP="00BE7B5A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39CC43E" w14:textId="77777777" w:rsidR="00BC3680" w:rsidRPr="00770C37" w:rsidRDefault="00BC3680" w:rsidP="00BE7B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</w:t>
            </w:r>
            <w:r w:rsidRPr="00770C37">
              <w:rPr>
                <w:color w:val="000000" w:themeColor="text1"/>
                <w:sz w:val="22"/>
                <w:szCs w:val="22"/>
              </w:rPr>
              <w:lastRenderedPageBreak/>
              <w:t xml:space="preserve">części), </w:t>
            </w:r>
          </w:p>
          <w:p w14:paraId="10216D7F" w14:textId="77777777" w:rsidR="00BC3680" w:rsidRPr="00770C37" w:rsidRDefault="00BC3680" w:rsidP="00BE7B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D7254FC" w14:textId="77777777" w:rsidR="00BC3680" w:rsidRPr="00770C37" w:rsidRDefault="00BC3680" w:rsidP="00BE7B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6333C0F" w14:textId="77777777" w:rsidR="00BC3680" w:rsidRPr="00770C37" w:rsidRDefault="00BC3680" w:rsidP="00BE7B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0693F6AD" w:rsidR="00BC3680" w:rsidRPr="00770C37" w:rsidRDefault="00BC3680" w:rsidP="006E62D3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C3680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C3680" w:rsidRPr="003305C4" w:rsidRDefault="00BC3680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BC3680" w:rsidRPr="003305C4" w:rsidRDefault="00BC3680" w:rsidP="00D2747A">
            <w:pPr>
              <w:rPr>
                <w:sz w:val="22"/>
                <w:szCs w:val="22"/>
              </w:rPr>
            </w:pPr>
          </w:p>
          <w:p w14:paraId="6D4F54D5" w14:textId="77777777" w:rsidR="00BC3680" w:rsidRPr="003305C4" w:rsidRDefault="00BC368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4412C9C" w:rsidR="00BC3680" w:rsidRPr="00770C37" w:rsidRDefault="00BC3680" w:rsidP="00271D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Na ocenę końcową ma wpływ średnia ocena z ćwiczeń (30%) i ocena z zaliczenia końcowego (70%). Warunki te są przedstawiane studentom i konsultowane z nimi na pierwszym wykładzie.</w:t>
            </w:r>
          </w:p>
        </w:tc>
      </w:tr>
      <w:tr w:rsidR="00BC3680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BC3680" w:rsidRPr="003305C4" w:rsidRDefault="00BC368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0595397" w14:textId="77777777" w:rsidR="00BC3680" w:rsidRPr="00770C37" w:rsidRDefault="00BC3680" w:rsidP="00BE7B5A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3DE89EB3" w14:textId="77777777" w:rsidR="00BC3680" w:rsidRPr="00770C37" w:rsidRDefault="00BC3680" w:rsidP="00BE7B5A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201D0083" w14:textId="30B4BEAB" w:rsidR="00BC3680" w:rsidRPr="00770C37" w:rsidRDefault="00BC3680" w:rsidP="00BE7B5A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wykład (1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 xml:space="preserve">0 </w:t>
            </w:r>
            <w:r w:rsidRPr="00770C37">
              <w:rPr>
                <w:color w:val="000000" w:themeColor="text1"/>
                <w:sz w:val="22"/>
                <w:szCs w:val="22"/>
              </w:rPr>
              <w:t>godz./0,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4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3A96002" w14:textId="33AC9B34" w:rsidR="00BC3680" w:rsidRPr="00770C37" w:rsidRDefault="00BC3680" w:rsidP="00BE7B5A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ćwiczenia (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25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godz./1,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0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63D4EBF7" w14:textId="77777777" w:rsidR="00BC3680" w:rsidRPr="00770C37" w:rsidRDefault="00BC3680" w:rsidP="00BE7B5A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konsultacje (2 godz./0,08 ECTS), </w:t>
            </w:r>
          </w:p>
          <w:p w14:paraId="1987D353" w14:textId="39A9C989" w:rsidR="00BC3680" w:rsidRPr="00770C37" w:rsidRDefault="00BC3680" w:rsidP="00BE7B5A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egzamin (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2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08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ECTS)</w:t>
            </w:r>
          </w:p>
          <w:p w14:paraId="7A6D4841" w14:textId="3810E592" w:rsidR="00BC3680" w:rsidRPr="00770C37" w:rsidRDefault="00BC3680" w:rsidP="00BE7B5A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39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1,56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4D79EA89" w14:textId="77777777" w:rsidR="00BC3680" w:rsidRPr="00770C37" w:rsidRDefault="00BC3680" w:rsidP="00BE7B5A">
            <w:pPr>
              <w:rPr>
                <w:color w:val="000000" w:themeColor="text1"/>
                <w:sz w:val="22"/>
                <w:szCs w:val="22"/>
              </w:rPr>
            </w:pPr>
          </w:p>
          <w:p w14:paraId="59276C99" w14:textId="77777777" w:rsidR="00BC3680" w:rsidRPr="00770C37" w:rsidRDefault="00BC3680" w:rsidP="00BE7B5A">
            <w:pPr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Niekontaktowe</w:t>
            </w:r>
          </w:p>
          <w:p w14:paraId="587E19D3" w14:textId="4235BDAC" w:rsidR="00BC3680" w:rsidRPr="00770C37" w:rsidRDefault="00BC3680" w:rsidP="00BE7B5A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przygotowanie do zajęć (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 xml:space="preserve">20 </w:t>
            </w:r>
            <w:r w:rsidRPr="00770C37">
              <w:rPr>
                <w:color w:val="000000" w:themeColor="text1"/>
                <w:sz w:val="22"/>
                <w:szCs w:val="22"/>
              </w:rPr>
              <w:t>godz./0,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8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8B1913C" w14:textId="537C7A13" w:rsidR="00BC3680" w:rsidRPr="00770C37" w:rsidRDefault="00BC3680" w:rsidP="00BE7B5A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studiowanie literatury (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21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84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4F1DA5FA" w14:textId="1A603E77" w:rsidR="00BC3680" w:rsidRPr="00770C37" w:rsidRDefault="00BC3680" w:rsidP="00BE7B5A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przygotowanie do egzaminu (20 godz./0,8 ECTS),</w:t>
            </w:r>
          </w:p>
          <w:p w14:paraId="66E2973E" w14:textId="16390F71" w:rsidR="00BC3680" w:rsidRPr="00770C37" w:rsidRDefault="00BC3680" w:rsidP="00B739D9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Łącznie 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61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godz./2,</w:t>
            </w:r>
            <w:r w:rsidR="00B739D9" w:rsidRPr="00770C37">
              <w:rPr>
                <w:color w:val="000000" w:themeColor="text1"/>
                <w:sz w:val="22"/>
                <w:szCs w:val="22"/>
              </w:rPr>
              <w:t>44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BC368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BC3680" w:rsidRPr="003305C4" w:rsidRDefault="00BC3680" w:rsidP="000F58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14:paraId="52888F6B" w14:textId="37471483" w:rsidR="00BC3680" w:rsidRPr="003305C4" w:rsidRDefault="00BC3680" w:rsidP="00CD3047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6234895E" w:rsidR="00BC3680" w:rsidRPr="00770C37" w:rsidRDefault="00BC3680" w:rsidP="0082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udział w wykładach – 1</w:t>
            </w:r>
            <w:r w:rsidR="00826E7D" w:rsidRPr="00770C37">
              <w:rPr>
                <w:color w:val="000000" w:themeColor="text1"/>
                <w:sz w:val="22"/>
                <w:szCs w:val="22"/>
              </w:rPr>
              <w:t>0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826E7D" w:rsidRPr="00770C37">
              <w:rPr>
                <w:color w:val="000000" w:themeColor="text1"/>
                <w:sz w:val="22"/>
                <w:szCs w:val="22"/>
              </w:rPr>
              <w:t>25</w:t>
            </w:r>
            <w:r w:rsidRPr="00770C37">
              <w:rPr>
                <w:color w:val="000000" w:themeColor="text1"/>
                <w:sz w:val="22"/>
                <w:szCs w:val="22"/>
              </w:rPr>
              <w:t xml:space="preserve"> godz.; konsultacjach – 2 godz.</w:t>
            </w:r>
            <w:r w:rsidR="00826E7D" w:rsidRPr="00770C37">
              <w:rPr>
                <w:color w:val="000000" w:themeColor="text1"/>
                <w:sz w:val="22"/>
                <w:szCs w:val="22"/>
              </w:rPr>
              <w:t>; egzaminie - 2 godz.</w:t>
            </w:r>
          </w:p>
        </w:tc>
      </w:tr>
      <w:tr w:rsidR="00F6762A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F6762A" w:rsidRPr="00BC3680" w:rsidRDefault="00F6762A" w:rsidP="004C0125">
            <w:pPr>
              <w:jc w:val="both"/>
              <w:rPr>
                <w:sz w:val="22"/>
                <w:szCs w:val="22"/>
              </w:rPr>
            </w:pPr>
            <w:r w:rsidRPr="00BC3680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03A409A3" w:rsidR="00F6762A" w:rsidRPr="00770C37" w:rsidRDefault="00F6762A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W1 – </w:t>
            </w:r>
            <w:r w:rsidR="00BC3680" w:rsidRPr="00770C37">
              <w:rPr>
                <w:color w:val="000000" w:themeColor="text1"/>
                <w:sz w:val="22"/>
                <w:szCs w:val="22"/>
              </w:rPr>
              <w:t>BH_W06</w:t>
            </w:r>
          </w:p>
          <w:p w14:paraId="2853C753" w14:textId="25A66210" w:rsidR="00F6762A" w:rsidRPr="00770C37" w:rsidRDefault="00F6762A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W2 – </w:t>
            </w:r>
            <w:r w:rsidR="00BC3680" w:rsidRPr="00770C37">
              <w:rPr>
                <w:color w:val="000000" w:themeColor="text1"/>
                <w:sz w:val="22"/>
                <w:szCs w:val="22"/>
              </w:rPr>
              <w:t>BH_W06</w:t>
            </w:r>
          </w:p>
          <w:p w14:paraId="3118A3E1" w14:textId="7B0CD30E" w:rsidR="00F6762A" w:rsidRPr="00770C37" w:rsidRDefault="00BC3680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>W3 – BH_W06</w:t>
            </w:r>
          </w:p>
          <w:p w14:paraId="18B5D677" w14:textId="5F8C0163" w:rsidR="00F6762A" w:rsidRPr="00770C37" w:rsidRDefault="00F6762A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U1 – </w:t>
            </w:r>
            <w:r w:rsidR="004742FE" w:rsidRPr="00770C37">
              <w:rPr>
                <w:color w:val="000000" w:themeColor="text1"/>
                <w:sz w:val="22"/>
                <w:szCs w:val="22"/>
              </w:rPr>
              <w:t>BH_U01</w:t>
            </w:r>
          </w:p>
          <w:p w14:paraId="38CD8534" w14:textId="11A1E333" w:rsidR="00F6762A" w:rsidRPr="00770C37" w:rsidRDefault="00F6762A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U2 – </w:t>
            </w:r>
            <w:r w:rsidR="004742FE" w:rsidRPr="00770C37">
              <w:rPr>
                <w:color w:val="000000" w:themeColor="text1"/>
                <w:sz w:val="22"/>
                <w:szCs w:val="22"/>
              </w:rPr>
              <w:t>BH_U01</w:t>
            </w:r>
          </w:p>
          <w:p w14:paraId="0E4A5E3E" w14:textId="45A518BD" w:rsidR="00F6762A" w:rsidRPr="00770C37" w:rsidRDefault="00BC3680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U3 – </w:t>
            </w:r>
            <w:r w:rsidR="004742FE" w:rsidRPr="00770C37">
              <w:rPr>
                <w:color w:val="000000" w:themeColor="text1"/>
                <w:sz w:val="22"/>
                <w:szCs w:val="22"/>
              </w:rPr>
              <w:t>BH_U03</w:t>
            </w:r>
          </w:p>
          <w:p w14:paraId="2808A1F7" w14:textId="77777777" w:rsidR="00A60A6B" w:rsidRDefault="00F6762A" w:rsidP="00BC36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0C37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BC3680" w:rsidRPr="00770C37">
              <w:rPr>
                <w:color w:val="000000" w:themeColor="text1"/>
                <w:sz w:val="22"/>
                <w:szCs w:val="22"/>
              </w:rPr>
              <w:t>BH_K05</w:t>
            </w:r>
          </w:p>
          <w:p w14:paraId="48919CF7" w14:textId="32814101" w:rsidR="00A60A6B" w:rsidRDefault="00A60A6B" w:rsidP="00A60A6B">
            <w:pPr>
              <w:jc w:val="both"/>
            </w:pPr>
            <w:bookmarkStart w:id="0" w:name="_GoBack"/>
            <w:r>
              <w:t>InzBH_W06</w:t>
            </w:r>
          </w:p>
          <w:p w14:paraId="12F16102" w14:textId="545D2A82" w:rsidR="00F6762A" w:rsidRPr="00A60A6B" w:rsidRDefault="00A60A6B" w:rsidP="00BC3680">
            <w:pPr>
              <w:jc w:val="both"/>
            </w:pPr>
            <w:r>
              <w:t>InzBH_U04</w:t>
            </w:r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95E00" w14:textId="77777777" w:rsidR="00D403E1" w:rsidRDefault="00D403E1" w:rsidP="008D17BD">
      <w:r>
        <w:separator/>
      </w:r>
    </w:p>
  </w:endnote>
  <w:endnote w:type="continuationSeparator" w:id="0">
    <w:p w14:paraId="7C9CC169" w14:textId="77777777" w:rsidR="00D403E1" w:rsidRDefault="00D403E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29EA246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60A6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60A6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E999" w14:textId="77777777" w:rsidR="00D403E1" w:rsidRDefault="00D403E1" w:rsidP="008D17BD">
      <w:r>
        <w:separator/>
      </w:r>
    </w:p>
  </w:footnote>
  <w:footnote w:type="continuationSeparator" w:id="0">
    <w:p w14:paraId="676117BC" w14:textId="77777777" w:rsidR="00D403E1" w:rsidRDefault="00D403E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2D233E6"/>
    <w:multiLevelType w:val="hybridMultilevel"/>
    <w:tmpl w:val="904E6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D19E8"/>
    <w:multiLevelType w:val="hybridMultilevel"/>
    <w:tmpl w:val="1B029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B5BF2"/>
    <w:multiLevelType w:val="hybridMultilevel"/>
    <w:tmpl w:val="2392E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77C6"/>
    <w:rsid w:val="00023A99"/>
    <w:rsid w:val="0005376E"/>
    <w:rsid w:val="000B681A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715FE"/>
    <w:rsid w:val="003853C3"/>
    <w:rsid w:val="003B32BF"/>
    <w:rsid w:val="00457679"/>
    <w:rsid w:val="004742FE"/>
    <w:rsid w:val="004B189D"/>
    <w:rsid w:val="004D3DDF"/>
    <w:rsid w:val="004E014A"/>
    <w:rsid w:val="004F599F"/>
    <w:rsid w:val="00500899"/>
    <w:rsid w:val="0057184E"/>
    <w:rsid w:val="005869D2"/>
    <w:rsid w:val="00586CEC"/>
    <w:rsid w:val="00592A99"/>
    <w:rsid w:val="0063487A"/>
    <w:rsid w:val="006742BC"/>
    <w:rsid w:val="006E62D3"/>
    <w:rsid w:val="006F3573"/>
    <w:rsid w:val="00770C37"/>
    <w:rsid w:val="007B768F"/>
    <w:rsid w:val="007D2AEB"/>
    <w:rsid w:val="00826E7D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265B"/>
    <w:rsid w:val="009E49CA"/>
    <w:rsid w:val="00A25D78"/>
    <w:rsid w:val="00A27747"/>
    <w:rsid w:val="00A60A6B"/>
    <w:rsid w:val="00A6673A"/>
    <w:rsid w:val="00AA02DB"/>
    <w:rsid w:val="00AD6F61"/>
    <w:rsid w:val="00B32323"/>
    <w:rsid w:val="00B400C0"/>
    <w:rsid w:val="00B739D9"/>
    <w:rsid w:val="00B742CE"/>
    <w:rsid w:val="00BA2E91"/>
    <w:rsid w:val="00BC3680"/>
    <w:rsid w:val="00BF20FE"/>
    <w:rsid w:val="00BF5620"/>
    <w:rsid w:val="00CD3047"/>
    <w:rsid w:val="00CD423D"/>
    <w:rsid w:val="00D00A94"/>
    <w:rsid w:val="00D2747A"/>
    <w:rsid w:val="00D403E1"/>
    <w:rsid w:val="00D552F8"/>
    <w:rsid w:val="00D66C43"/>
    <w:rsid w:val="00DB6CB0"/>
    <w:rsid w:val="00DC1DF4"/>
    <w:rsid w:val="00DC2364"/>
    <w:rsid w:val="00E54369"/>
    <w:rsid w:val="00E832C8"/>
    <w:rsid w:val="00E84533"/>
    <w:rsid w:val="00E87985"/>
    <w:rsid w:val="00E93CA9"/>
    <w:rsid w:val="00EC3848"/>
    <w:rsid w:val="00EE7227"/>
    <w:rsid w:val="00EF2FD9"/>
    <w:rsid w:val="00EF3A72"/>
    <w:rsid w:val="00F0219C"/>
    <w:rsid w:val="00F02DA4"/>
    <w:rsid w:val="00F02E5D"/>
    <w:rsid w:val="00F2295C"/>
    <w:rsid w:val="00F46BE5"/>
    <w:rsid w:val="00F6762A"/>
    <w:rsid w:val="00F760B4"/>
    <w:rsid w:val="00F82B32"/>
    <w:rsid w:val="00F87D3B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1F6DF5B8-559E-4F6B-A297-A94777C6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75C7-E94E-4304-B518-7A067B9E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2022-07-04T09:20:00Z</dcterms:created>
  <dcterms:modified xsi:type="dcterms:W3CDTF">2024-03-20T09:21:00Z</dcterms:modified>
</cp:coreProperties>
</file>