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CE5258" w:rsidRDefault="00B400C0" w:rsidP="00992D17">
      <w:pPr>
        <w:jc w:val="center"/>
        <w:rPr>
          <w:bCs/>
          <w:color w:val="000000" w:themeColor="text1"/>
          <w:sz w:val="22"/>
          <w:szCs w:val="22"/>
        </w:rPr>
      </w:pPr>
      <w:r w:rsidRPr="00CE5258">
        <w:rPr>
          <w:color w:val="000000" w:themeColor="text1"/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CE5258" w:rsidRDefault="00B400C0" w:rsidP="00023A99">
      <w:pPr>
        <w:rPr>
          <w:b/>
          <w:color w:val="000000" w:themeColor="text1"/>
          <w:sz w:val="22"/>
          <w:szCs w:val="22"/>
        </w:rPr>
      </w:pPr>
      <w:r w:rsidRPr="00CE5258">
        <w:rPr>
          <w:b/>
          <w:color w:val="000000" w:themeColor="text1"/>
          <w:sz w:val="22"/>
          <w:szCs w:val="22"/>
        </w:rPr>
        <w:t>Karta opisu zajęć (s</w:t>
      </w:r>
      <w:r w:rsidR="0092197E" w:rsidRPr="00CE5258">
        <w:rPr>
          <w:b/>
          <w:color w:val="000000" w:themeColor="text1"/>
          <w:sz w:val="22"/>
          <w:szCs w:val="22"/>
        </w:rPr>
        <w:t>ylabus)</w:t>
      </w:r>
    </w:p>
    <w:p w14:paraId="4BBA6BAA" w14:textId="14696F7F" w:rsidR="00B400C0" w:rsidRPr="00CE5258" w:rsidRDefault="00C877AC" w:rsidP="00023A99">
      <w:pPr>
        <w:rPr>
          <w:b/>
          <w:color w:val="000000" w:themeColor="text1"/>
          <w:sz w:val="22"/>
          <w:szCs w:val="22"/>
        </w:rPr>
      </w:pPr>
      <w:r w:rsidRPr="00CE5258">
        <w:rPr>
          <w:color w:val="000000" w:themeColor="text1"/>
          <w:sz w:val="22"/>
          <w:szCs w:val="22"/>
        </w:rPr>
        <w:t>BH_</w:t>
      </w:r>
      <w:r w:rsidR="002730A2" w:rsidRPr="00CE5258">
        <w:rPr>
          <w:color w:val="000000" w:themeColor="text1"/>
          <w:sz w:val="22"/>
          <w:szCs w:val="22"/>
        </w:rPr>
        <w:t>N</w:t>
      </w:r>
      <w:r w:rsidRPr="00CE5258">
        <w:rPr>
          <w:color w:val="000000" w:themeColor="text1"/>
          <w:sz w:val="22"/>
          <w:szCs w:val="22"/>
        </w:rPr>
        <w:t>1_2</w:t>
      </w:r>
      <w:r w:rsidR="002730A2" w:rsidRPr="00CE5258">
        <w:rPr>
          <w:color w:val="000000" w:themeColor="text1"/>
          <w:sz w:val="22"/>
          <w:szCs w:val="22"/>
        </w:rPr>
        <w:t>7</w:t>
      </w:r>
      <w:r w:rsidRPr="00CE5258">
        <w:rPr>
          <w:color w:val="000000" w:themeColor="text1"/>
          <w:sz w:val="22"/>
          <w:szCs w:val="22"/>
        </w:rPr>
        <w:t>_Fizjologia pracy i higieny przemysłowej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E5258" w:rsidRPr="00CE5258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CE5258" w:rsidRDefault="00F02E5D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Nazwa kierunku</w:t>
            </w:r>
            <w:r w:rsidR="00EC3848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3A99" w:rsidRPr="00CE5258">
              <w:rPr>
                <w:color w:val="000000" w:themeColor="text1"/>
                <w:sz w:val="22"/>
                <w:szCs w:val="22"/>
              </w:rPr>
              <w:t>studiów</w:t>
            </w:r>
            <w:r w:rsidR="00B400C0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587F4B2" w14:textId="77777777" w:rsidR="00B400C0" w:rsidRPr="00CE5258" w:rsidRDefault="00B400C0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BC3009F" w14:textId="266D1CF2" w:rsidR="00023A99" w:rsidRPr="00CE5258" w:rsidRDefault="00BF1306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CE5258" w:rsidRPr="00CE5258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CE5258" w:rsidRDefault="0092197E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Nazwa modułu</w:t>
            </w:r>
            <w:r w:rsidR="00023A99" w:rsidRPr="00CE5258">
              <w:rPr>
                <w:color w:val="000000" w:themeColor="text1"/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7981CB8" w14:textId="1EB5209E" w:rsidR="00023A99" w:rsidRPr="00CE5258" w:rsidRDefault="00521F1A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Fizjologia </w:t>
            </w:r>
            <w:r w:rsidR="00C877AC" w:rsidRPr="00CE5258">
              <w:rPr>
                <w:color w:val="000000" w:themeColor="text1"/>
                <w:sz w:val="22"/>
                <w:szCs w:val="22"/>
              </w:rPr>
              <w:t>p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racy i </w:t>
            </w:r>
            <w:r w:rsidR="00C877AC" w:rsidRPr="00CE5258">
              <w:rPr>
                <w:color w:val="000000" w:themeColor="text1"/>
                <w:sz w:val="22"/>
                <w:szCs w:val="22"/>
              </w:rPr>
              <w:t>h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igieny </w:t>
            </w:r>
            <w:r w:rsidR="00C877AC" w:rsidRPr="00CE5258">
              <w:rPr>
                <w:color w:val="000000" w:themeColor="text1"/>
                <w:sz w:val="22"/>
                <w:szCs w:val="22"/>
              </w:rPr>
              <w:t>p</w:t>
            </w:r>
            <w:r w:rsidRPr="00CE5258">
              <w:rPr>
                <w:color w:val="000000" w:themeColor="text1"/>
                <w:sz w:val="22"/>
                <w:szCs w:val="22"/>
              </w:rPr>
              <w:t>rzemysłowej</w:t>
            </w:r>
          </w:p>
          <w:p w14:paraId="3AE1B6C6" w14:textId="02E3C7D3" w:rsidR="003B74C7" w:rsidRPr="00CE5258" w:rsidRDefault="003B74C7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(</w:t>
            </w:r>
            <w:r w:rsidRPr="00CE5258">
              <w:rPr>
                <w:color w:val="000000" w:themeColor="text1"/>
                <w:sz w:val="22"/>
                <w:szCs w:val="22"/>
                <w:lang w:val="en-US"/>
              </w:rPr>
              <w:t>Physiology of work and industrial hygiene)</w:t>
            </w:r>
          </w:p>
        </w:tc>
      </w:tr>
      <w:tr w:rsidR="00CE5258" w:rsidRPr="00CE5258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Język wykładowy</w:t>
            </w:r>
            <w:r w:rsidR="00B400C0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206882" w14:textId="77777777" w:rsidR="00B400C0" w:rsidRPr="00CE5258" w:rsidRDefault="00B400C0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D55EF5C" w14:textId="136650CD" w:rsidR="00023A99" w:rsidRPr="00CE5258" w:rsidRDefault="00BF1306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j. polski</w:t>
            </w:r>
          </w:p>
        </w:tc>
      </w:tr>
      <w:tr w:rsidR="00CE5258" w:rsidRPr="00CE5258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CE5258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Rodzaj modułu</w:t>
            </w:r>
            <w:r w:rsidR="00206860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4BCF93E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0B2B1A3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obowiązkowy/</w:t>
            </w:r>
            <w:r w:rsidRPr="00CE5258">
              <w:rPr>
                <w:strike/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CE5258" w:rsidRPr="00CE5258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pierwszego stopnia/</w:t>
            </w:r>
            <w:r w:rsidRPr="00CE5258">
              <w:rPr>
                <w:strike/>
                <w:color w:val="000000" w:themeColor="text1"/>
                <w:sz w:val="22"/>
                <w:szCs w:val="22"/>
              </w:rPr>
              <w:t>drugiego stopnia</w:t>
            </w:r>
            <w:r w:rsidRPr="00CE5258">
              <w:rPr>
                <w:color w:val="000000" w:themeColor="text1"/>
                <w:sz w:val="22"/>
                <w:szCs w:val="22"/>
              </w:rPr>
              <w:t>/</w:t>
            </w:r>
            <w:r w:rsidRPr="00CE5258">
              <w:rPr>
                <w:strike/>
                <w:color w:val="000000" w:themeColor="text1"/>
                <w:sz w:val="22"/>
                <w:szCs w:val="22"/>
              </w:rPr>
              <w:t>jednolite magisterskie</w:t>
            </w:r>
          </w:p>
        </w:tc>
      </w:tr>
      <w:tr w:rsidR="00CE5258" w:rsidRPr="00CE5258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Forma studiów</w:t>
            </w:r>
          </w:p>
          <w:p w14:paraId="43425DE5" w14:textId="77777777" w:rsidR="00F02E5D" w:rsidRPr="00CE5258" w:rsidRDefault="00F02E5D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18EEA2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strike/>
                <w:color w:val="000000" w:themeColor="text1"/>
                <w:sz w:val="22"/>
                <w:szCs w:val="22"/>
              </w:rPr>
              <w:t>stacj</w:t>
            </w:r>
            <w:bookmarkStart w:id="0" w:name="_GoBack"/>
            <w:bookmarkEnd w:id="0"/>
            <w:r w:rsidRPr="00CE5258">
              <w:rPr>
                <w:strike/>
                <w:color w:val="000000" w:themeColor="text1"/>
                <w:sz w:val="22"/>
                <w:szCs w:val="22"/>
              </w:rPr>
              <w:t>onarne</w:t>
            </w:r>
            <w:r w:rsidRPr="00CE5258">
              <w:rPr>
                <w:color w:val="000000" w:themeColor="text1"/>
                <w:sz w:val="22"/>
                <w:szCs w:val="22"/>
              </w:rPr>
              <w:t>/niestacjonarne</w:t>
            </w:r>
          </w:p>
        </w:tc>
      </w:tr>
      <w:tr w:rsidR="00CE5258" w:rsidRPr="00CE5258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1C9830D5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CE5258" w:rsidRPr="00CE5258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077A1CEB" w:rsidR="00023A99" w:rsidRPr="00CE5258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E5258" w:rsidRPr="00CE5258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3B74C7" w:rsidRPr="00CE5258" w:rsidRDefault="003B74C7" w:rsidP="003B74C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7FF7C3B9" w:rsidR="003B74C7" w:rsidRPr="00CE5258" w:rsidRDefault="00BF447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4</w:t>
            </w:r>
            <w:r w:rsidR="003B74C7" w:rsidRPr="00CE5258">
              <w:rPr>
                <w:color w:val="000000" w:themeColor="text1"/>
                <w:sz w:val="22"/>
                <w:szCs w:val="22"/>
              </w:rPr>
              <w:t xml:space="preserve"> (1,</w:t>
            </w:r>
            <w:r w:rsidR="0038656B" w:rsidRPr="00CE5258">
              <w:rPr>
                <w:color w:val="000000" w:themeColor="text1"/>
                <w:sz w:val="22"/>
                <w:szCs w:val="22"/>
              </w:rPr>
              <w:t>4</w:t>
            </w:r>
            <w:r w:rsidR="003B74C7" w:rsidRPr="00CE5258">
              <w:rPr>
                <w:color w:val="000000" w:themeColor="text1"/>
                <w:sz w:val="22"/>
                <w:szCs w:val="22"/>
              </w:rPr>
              <w:t xml:space="preserve"> / </w:t>
            </w:r>
            <w:r w:rsidR="0038656B" w:rsidRPr="00CE5258">
              <w:rPr>
                <w:color w:val="000000" w:themeColor="text1"/>
                <w:sz w:val="22"/>
                <w:szCs w:val="22"/>
              </w:rPr>
              <w:t>2,6</w:t>
            </w:r>
            <w:r w:rsidR="003B74C7" w:rsidRPr="00CE525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CE5258" w:rsidRPr="00CE5258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3B74C7" w:rsidRPr="00CE5258" w:rsidRDefault="003B74C7" w:rsidP="003B74C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CFB8062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dr nauk biologicznych Marta Pawłowska-Olszewska</w:t>
            </w:r>
          </w:p>
        </w:tc>
      </w:tr>
      <w:tr w:rsidR="00CE5258" w:rsidRPr="00CE5258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Jednostka oferująca moduł</w:t>
            </w:r>
          </w:p>
          <w:p w14:paraId="08637ABB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B680D21" w14:textId="0DA32A06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Katedra Fizjologii Zwierząt</w:t>
            </w:r>
          </w:p>
        </w:tc>
      </w:tr>
      <w:tr w:rsidR="00CE5258" w:rsidRPr="00CE5258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Cel modułu</w:t>
            </w:r>
          </w:p>
          <w:p w14:paraId="5788912F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2D36A1CD" w14:textId="67224B6C" w:rsidR="003B74C7" w:rsidRPr="00CE5258" w:rsidRDefault="003B74C7" w:rsidP="003B74C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Celem modułu jest przedstawienie studentom podstawowych informacji dotyczących fizjologii człowieka oraz negatywnych czynników i skutków ich działania na organizm w warunkach pracy. Zdobyta wiedza z zakresu fizjologii i higieny człowieka pozwoli uświadomić studentowi liczne zagrożenia w warunkach pracy, jak również nauczyć przestrzegania przez niego zasad związanych z zachowaniem zdrowia.</w:t>
            </w:r>
          </w:p>
        </w:tc>
      </w:tr>
      <w:tr w:rsidR="00CE5258" w:rsidRPr="00CE5258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3B74C7" w:rsidRPr="00CE5258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CE5258" w:rsidRPr="00CE5258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3BEAE295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1.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6736" w:rsidRPr="00CE5258">
              <w:rPr>
                <w:rStyle w:val="hps"/>
                <w:color w:val="000000" w:themeColor="text1"/>
                <w:sz w:val="22"/>
                <w:szCs w:val="22"/>
              </w:rPr>
              <w:t>M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>a wiedzę z zakresu fizjologii i higieny człowieka</w:t>
            </w:r>
            <w:r w:rsidR="000E033B" w:rsidRPr="00CE5258">
              <w:rPr>
                <w:color w:val="000000" w:themeColor="text1"/>
                <w:sz w:val="22"/>
                <w:szCs w:val="22"/>
              </w:rPr>
              <w:t xml:space="preserve"> oraz rozumie skutki następstw zaburzających jego równowagę</w:t>
            </w:r>
          </w:p>
        </w:tc>
      </w:tr>
      <w:tr w:rsidR="00CE5258" w:rsidRPr="00CE5258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53CC8832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2.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033B" w:rsidRPr="00CE5258">
              <w:rPr>
                <w:color w:val="000000" w:themeColor="text1"/>
                <w:sz w:val="22"/>
                <w:szCs w:val="22"/>
              </w:rPr>
              <w:t xml:space="preserve">Ma ogólną wiedzę oraz 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>Definiuje podstawowe źródła i skutki oddziaływania czynników zaburzających homeostazę organizmu w warunkach pracy</w:t>
            </w:r>
          </w:p>
        </w:tc>
      </w:tr>
      <w:tr w:rsidR="00CE5258" w:rsidRPr="00CE5258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311C60E6" w:rsidR="003B74C7" w:rsidRPr="00CE5258" w:rsidRDefault="002E6736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0E033B" w:rsidRPr="00CE5258">
              <w:rPr>
                <w:color w:val="000000" w:themeColor="text1"/>
                <w:sz w:val="22"/>
                <w:szCs w:val="22"/>
              </w:rPr>
              <w:t>Rozumie i m</w:t>
            </w:r>
            <w:r w:rsidRPr="00CE5258">
              <w:rPr>
                <w:color w:val="000000" w:themeColor="text1"/>
                <w:sz w:val="22"/>
                <w:szCs w:val="22"/>
              </w:rPr>
              <w:t>a wiedzę na temat znaczenia pracy i wydolności fizycznej oraz przemian energetycznych zachodzących w organizmie podczas wysiłku fizycznego</w:t>
            </w:r>
          </w:p>
        </w:tc>
      </w:tr>
      <w:tr w:rsidR="00CE5258" w:rsidRPr="00CE5258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CE5258" w:rsidRPr="00CE5258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3C798625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1.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 xml:space="preserve"> Potrafi </w:t>
            </w:r>
            <w:r w:rsidR="000148A6" w:rsidRPr="00CE5258">
              <w:rPr>
                <w:color w:val="000000" w:themeColor="text1"/>
                <w:sz w:val="22"/>
                <w:szCs w:val="22"/>
              </w:rPr>
              <w:t>wyszukiwać, analizować i oceniać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 xml:space="preserve"> zagrożenia oddziałujące na fizjologię człowieka w warunkach pracy</w:t>
            </w:r>
            <w:r w:rsidR="000148A6" w:rsidRPr="00CE5258">
              <w:rPr>
                <w:color w:val="000000" w:themeColor="text1"/>
                <w:sz w:val="22"/>
                <w:szCs w:val="22"/>
              </w:rPr>
              <w:t xml:space="preserve"> oraz wykorzystuje je w celu </w:t>
            </w:r>
            <w:r w:rsidR="004438B7" w:rsidRPr="00CE5258">
              <w:rPr>
                <w:color w:val="000000" w:themeColor="text1"/>
                <w:sz w:val="22"/>
                <w:szCs w:val="22"/>
              </w:rPr>
              <w:t>działań na rzecz kształtowania bezpiecznych i higienicznych warunków pracy</w:t>
            </w:r>
          </w:p>
        </w:tc>
      </w:tr>
      <w:tr w:rsidR="00CE5258" w:rsidRPr="00CE5258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35C4A25A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2.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 xml:space="preserve"> Potrafi zastosować zdobytą wiedzę w profilaktyce zdrowotnej</w:t>
            </w:r>
          </w:p>
        </w:tc>
      </w:tr>
      <w:tr w:rsidR="00CE5258" w:rsidRPr="00CE5258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40DE2389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E5258" w:rsidRPr="00CE5258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CE5258" w:rsidRPr="00CE5258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4B9BFFE9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1.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38B7" w:rsidRPr="00CE5258">
              <w:rPr>
                <w:color w:val="000000" w:themeColor="text1"/>
                <w:sz w:val="22"/>
                <w:szCs w:val="22"/>
              </w:rPr>
              <w:t xml:space="preserve">Jest gotów do pracy ze 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>świadomoś</w:t>
            </w:r>
            <w:r w:rsidR="004438B7" w:rsidRPr="00CE5258">
              <w:rPr>
                <w:color w:val="000000" w:themeColor="text1"/>
                <w:sz w:val="22"/>
                <w:szCs w:val="22"/>
              </w:rPr>
              <w:t>cią znaczenia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 xml:space="preserve"> mechanizmów patofizjologicznych prowadzących do choroby, szczególnie w warunkach pracy</w:t>
            </w:r>
          </w:p>
        </w:tc>
      </w:tr>
      <w:tr w:rsidR="00CE5258" w:rsidRPr="00CE5258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19A05C1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E5258" w:rsidRPr="00CE5258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3C25D385" w:rsidR="002E6736" w:rsidRPr="00CE5258" w:rsidRDefault="003B74C7" w:rsidP="002E67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Kod efektu modułowego – kod efektu kierunkowego </w:t>
            </w:r>
          </w:p>
          <w:p w14:paraId="12307288" w14:textId="00B4E34E" w:rsidR="002E6736" w:rsidRPr="00CE5258" w:rsidRDefault="0023091D" w:rsidP="002E67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W1 - </w:t>
            </w:r>
            <w:r w:rsidR="002E6736" w:rsidRPr="00CE5258">
              <w:rPr>
                <w:color w:val="000000" w:themeColor="text1"/>
                <w:sz w:val="22"/>
                <w:szCs w:val="22"/>
              </w:rPr>
              <w:t>BH_W0</w:t>
            </w:r>
            <w:r w:rsidRPr="00CE5258">
              <w:rPr>
                <w:color w:val="000000" w:themeColor="text1"/>
                <w:sz w:val="22"/>
                <w:szCs w:val="22"/>
              </w:rPr>
              <w:t>4</w:t>
            </w:r>
          </w:p>
          <w:p w14:paraId="6D1C9CDA" w14:textId="26E630F7" w:rsidR="0023091D" w:rsidRPr="00CE5258" w:rsidRDefault="0023091D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W2 - BH_W03</w:t>
            </w:r>
          </w:p>
          <w:p w14:paraId="7DBA3DC5" w14:textId="42C4357D" w:rsidR="0023091D" w:rsidRPr="00CE5258" w:rsidRDefault="0023091D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W3 - BH_W01</w:t>
            </w:r>
          </w:p>
          <w:p w14:paraId="2CC21A24" w14:textId="782F832B" w:rsidR="0023091D" w:rsidRPr="00CE5258" w:rsidRDefault="0023091D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U1 - BH_U01</w:t>
            </w:r>
          </w:p>
          <w:p w14:paraId="014F60AE" w14:textId="0414295A" w:rsidR="0023091D" w:rsidRPr="00CE5258" w:rsidRDefault="0023091D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U2 - BH_U05</w:t>
            </w:r>
          </w:p>
          <w:p w14:paraId="06674D83" w14:textId="5FB10ACA" w:rsidR="0023091D" w:rsidRPr="00CE5258" w:rsidRDefault="0023091D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K1 – BH_K0</w:t>
            </w:r>
            <w:r w:rsidR="004438B7" w:rsidRPr="00CE5258">
              <w:rPr>
                <w:color w:val="000000" w:themeColor="text1"/>
                <w:sz w:val="22"/>
                <w:szCs w:val="22"/>
              </w:rPr>
              <w:t>4</w:t>
            </w:r>
          </w:p>
          <w:p w14:paraId="1F5C079B" w14:textId="5F6D7D28" w:rsidR="0023091D" w:rsidRPr="00CE5258" w:rsidRDefault="0023091D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E5258" w:rsidRPr="00CE5258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67A56C7" w:rsidR="003B74C7" w:rsidRPr="00CE5258" w:rsidRDefault="003B74C7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E5258" w:rsidRPr="00CE5258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F29FE19" w:rsidR="003B74C7" w:rsidRPr="00CE5258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E5258" w:rsidRPr="00CE5258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Treści programowe modułu </w:t>
            </w:r>
          </w:p>
          <w:p w14:paraId="4DD31D43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095A455" w14:textId="1700702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Przedmiot obejmuje zagadnienia objęte programem kształcenia w zakresie fizjologii pracy i higieny przemysłowej. W obrębie tej tematyki omawiane są m.in. zagadnienia związane z wydolnością i wysiłkiem fizycznym, energetyką organizmu, jak również fizjologia z elementami patofizjologii m.in. układu krążenia, oddechowego, układu szkieletowego. Omawiana jest również fizjologia i zaburzenia funkcjonowania receptorów m. in.  wzroku (wady wzroku), słuchu (wpływ hałasu jako czynnika uszkadzającego narząd słuchu), a także czynniki toksyczne mogące oddziaływać na organizm ludzki w warunkach pracy. </w:t>
            </w:r>
          </w:p>
        </w:tc>
      </w:tr>
      <w:tr w:rsidR="00CE5258" w:rsidRPr="00CE5258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CD7C252" w14:textId="77777777" w:rsidR="003B74C7" w:rsidRPr="00CE5258" w:rsidRDefault="003B74C7" w:rsidP="003B74C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394"/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Traczyk W. Z. i </w:t>
            </w:r>
            <w:proofErr w:type="spellStart"/>
            <w:r w:rsidRPr="00CE5258">
              <w:rPr>
                <w:color w:val="000000" w:themeColor="text1"/>
                <w:sz w:val="22"/>
                <w:szCs w:val="22"/>
              </w:rPr>
              <w:t>Trzebski</w:t>
            </w:r>
            <w:proofErr w:type="spellEnd"/>
            <w:r w:rsidRPr="00CE5258">
              <w:rPr>
                <w:color w:val="000000" w:themeColor="text1"/>
                <w:sz w:val="22"/>
                <w:szCs w:val="22"/>
              </w:rPr>
              <w:t xml:space="preserve"> A. „Fizjologia człowieka z elementami fizjologii stosowanej i klinicznej”, Wyd. PZWL 2015</w:t>
            </w:r>
          </w:p>
          <w:p w14:paraId="7C46B647" w14:textId="77777777" w:rsidR="003B74C7" w:rsidRPr="00CE5258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Zatoń M. i Jastrzębska A. „Testy fizjologiczne w ocenie wydolności fizycznej” , Wyd. Nauk. PWN Warszawa 2010</w:t>
            </w:r>
          </w:p>
          <w:p w14:paraId="3FCBB09D" w14:textId="77777777" w:rsidR="003B74C7" w:rsidRPr="00CE5258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Górski J. „Fizjologia wysiłku i treningu sportowego”, Wyd. PZWL Warszawa 2011</w:t>
            </w:r>
          </w:p>
          <w:p w14:paraId="04434364" w14:textId="77777777" w:rsidR="003B74C7" w:rsidRPr="00CE5258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Górski J. „Fizjologiczne podstawy wysiłku fizycznego”., Wyd. PZWL Warszawa 2008</w:t>
            </w:r>
          </w:p>
          <w:p w14:paraId="237D0A54" w14:textId="77777777" w:rsidR="003B74C7" w:rsidRPr="00CE5258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Karczewski J.K. „Higiena”, Wyd. CZELEJ </w:t>
            </w:r>
            <w:proofErr w:type="spellStart"/>
            <w:r w:rsidRPr="00CE5258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CE5258">
              <w:rPr>
                <w:color w:val="000000" w:themeColor="text1"/>
                <w:sz w:val="22"/>
                <w:szCs w:val="22"/>
              </w:rPr>
              <w:t xml:space="preserve"> z o. o. Lublin 2002</w:t>
            </w:r>
          </w:p>
          <w:p w14:paraId="56E923EF" w14:textId="77777777" w:rsidR="003B74C7" w:rsidRPr="00CE5258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E5258">
              <w:rPr>
                <w:color w:val="000000" w:themeColor="text1"/>
                <w:sz w:val="22"/>
                <w:szCs w:val="22"/>
              </w:rPr>
              <w:t>Maśliński</w:t>
            </w:r>
            <w:proofErr w:type="spellEnd"/>
            <w:r w:rsidRPr="00CE5258">
              <w:rPr>
                <w:color w:val="000000" w:themeColor="text1"/>
                <w:sz w:val="22"/>
                <w:szCs w:val="22"/>
              </w:rPr>
              <w:t xml:space="preserve"> S., </w:t>
            </w:r>
            <w:proofErr w:type="spellStart"/>
            <w:r w:rsidRPr="00CE5258">
              <w:rPr>
                <w:color w:val="000000" w:themeColor="text1"/>
                <w:sz w:val="22"/>
                <w:szCs w:val="22"/>
              </w:rPr>
              <w:t>Ryżewski</w:t>
            </w:r>
            <w:proofErr w:type="spellEnd"/>
            <w:r w:rsidRPr="00CE5258">
              <w:rPr>
                <w:color w:val="000000" w:themeColor="text1"/>
                <w:sz w:val="22"/>
                <w:szCs w:val="22"/>
              </w:rPr>
              <w:t xml:space="preserve"> J. „Patofizjologia”, Wyd. PZWL</w:t>
            </w:r>
          </w:p>
          <w:p w14:paraId="7A8B8958" w14:textId="2433163F" w:rsidR="003B74C7" w:rsidRPr="00CE5258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E5258">
              <w:rPr>
                <w:color w:val="000000" w:themeColor="text1"/>
                <w:sz w:val="22"/>
                <w:szCs w:val="22"/>
              </w:rPr>
              <w:t>Seńczuk</w:t>
            </w:r>
            <w:proofErr w:type="spellEnd"/>
            <w:r w:rsidRPr="00CE5258">
              <w:rPr>
                <w:color w:val="000000" w:themeColor="text1"/>
                <w:sz w:val="22"/>
                <w:szCs w:val="22"/>
              </w:rPr>
              <w:t xml:space="preserve"> W. „Toksykologia współczesna”, Wyd. PZWL  Warszawa 2006</w:t>
            </w:r>
          </w:p>
        </w:tc>
      </w:tr>
      <w:tr w:rsidR="00CE5258" w:rsidRPr="00CE5258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04B7F07A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Wykłady połączone z prezentacją multimedialną, dyskusja, ćwiczenia z wykorzystaniem symulacyjnych programów komputerowych i wykonanie doświadczeń, sprawozdania, dla chętnych przygotowanie projektu</w:t>
            </w:r>
          </w:p>
        </w:tc>
      </w:tr>
      <w:tr w:rsidR="00CE5258" w:rsidRPr="00CE5258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48A5E8B0" w:rsidR="003B74C7" w:rsidRPr="00CE5258" w:rsidRDefault="003B74C7" w:rsidP="003A2D0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E5258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1424A4B" w14:textId="06E0FD56" w:rsidR="003B74C7" w:rsidRPr="00CE5258" w:rsidRDefault="003B74C7" w:rsidP="003B74C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W1, W2 –pisemny egzamin</w:t>
            </w:r>
          </w:p>
          <w:p w14:paraId="5728F590" w14:textId="78698FA0" w:rsidR="003B74C7" w:rsidRPr="00CE5258" w:rsidRDefault="003B74C7" w:rsidP="003B74C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U1, U2 – udział w </w:t>
            </w:r>
            <w:r w:rsidR="003A2D07" w:rsidRPr="00CE5258">
              <w:rPr>
                <w:color w:val="000000" w:themeColor="text1"/>
                <w:sz w:val="22"/>
                <w:szCs w:val="22"/>
              </w:rPr>
              <w:t>dyskusjach na ćwiczeniach oraz wykonywanie praktycznych ćwiczeń na zajęciach, również symulacji komputerowych</w:t>
            </w:r>
          </w:p>
          <w:p w14:paraId="596178BE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K1 – zachowanie i aktywność na zajęciach</w:t>
            </w:r>
          </w:p>
          <w:p w14:paraId="0B61EC4A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  <w:p w14:paraId="46B28F80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DOKUMENTOWANIE OSIĄGNIĘTYCH EFEKTÓW UCZENIA SIĘ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4B37F951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1D150BA3" w:rsidR="003B74C7" w:rsidRPr="00CE5258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przedmiotu </w:t>
            </w:r>
            <w:r w:rsidR="008A4F2C" w:rsidRPr="00CE5258">
              <w:rPr>
                <w:color w:val="000000" w:themeColor="text1"/>
                <w:sz w:val="22"/>
                <w:szCs w:val="22"/>
              </w:rPr>
              <w:t xml:space="preserve">Fizjologia pracy i higieny przemysłowej 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(odpowiednio, przy zaliczeniu cząstkowym – jego części), </w:t>
            </w:r>
          </w:p>
          <w:p w14:paraId="6E49A6D2" w14:textId="323F5181" w:rsidR="003B74C7" w:rsidRPr="00CE5258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</w:t>
            </w:r>
            <w:proofErr w:type="spellStart"/>
            <w:r w:rsidR="008A4F2C" w:rsidRPr="00CE5258">
              <w:rPr>
                <w:color w:val="000000" w:themeColor="text1"/>
                <w:sz w:val="22"/>
                <w:szCs w:val="22"/>
              </w:rPr>
              <w:t>z</w:t>
            </w:r>
            <w:proofErr w:type="spellEnd"/>
            <w:r w:rsidR="008A4F2C" w:rsidRPr="00CE5258">
              <w:rPr>
                <w:color w:val="000000" w:themeColor="text1"/>
                <w:sz w:val="22"/>
                <w:szCs w:val="22"/>
              </w:rPr>
              <w:t xml:space="preserve"> przedmiotu Fizjologia pracy i higieny przemysłowej 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(odpowiednio – jego części), </w:t>
            </w:r>
          </w:p>
          <w:p w14:paraId="1A91CAC4" w14:textId="6CC31FC6" w:rsidR="003B74C7" w:rsidRPr="00CE5258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</w:t>
            </w:r>
            <w:proofErr w:type="spellStart"/>
            <w:r w:rsidR="008A4F2C" w:rsidRPr="00CE5258">
              <w:rPr>
                <w:color w:val="000000" w:themeColor="text1"/>
                <w:sz w:val="22"/>
                <w:szCs w:val="22"/>
              </w:rPr>
              <w:t>z</w:t>
            </w:r>
            <w:proofErr w:type="spellEnd"/>
            <w:r w:rsidR="008A4F2C" w:rsidRPr="00CE5258">
              <w:rPr>
                <w:color w:val="000000" w:themeColor="text1"/>
                <w:sz w:val="22"/>
                <w:szCs w:val="22"/>
              </w:rPr>
              <w:t xml:space="preserve"> przedmiotu Fizjologia pracy i higieny przemysłowej 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(odpowiednio – jego części), </w:t>
            </w:r>
          </w:p>
          <w:p w14:paraId="661C7A12" w14:textId="77DD1C46" w:rsidR="003B74C7" w:rsidRPr="00CE5258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wiedzy lub umiejętności z </w:t>
            </w:r>
            <w:proofErr w:type="spellStart"/>
            <w:r w:rsidR="008A4F2C" w:rsidRPr="00CE5258">
              <w:rPr>
                <w:color w:val="000000" w:themeColor="text1"/>
                <w:sz w:val="22"/>
                <w:szCs w:val="22"/>
              </w:rPr>
              <w:t>z</w:t>
            </w:r>
            <w:proofErr w:type="spellEnd"/>
            <w:r w:rsidR="008A4F2C" w:rsidRPr="00CE5258">
              <w:rPr>
                <w:color w:val="000000" w:themeColor="text1"/>
                <w:sz w:val="22"/>
                <w:szCs w:val="22"/>
              </w:rPr>
              <w:t xml:space="preserve"> przedmiotu Fizjologia pracy i higieny przemysłowej </w:t>
            </w:r>
            <w:r w:rsidRPr="00CE5258">
              <w:rPr>
                <w:color w:val="000000" w:themeColor="text1"/>
                <w:sz w:val="22"/>
                <w:szCs w:val="22"/>
              </w:rPr>
              <w:t>(odpowiednio – jego części),</w:t>
            </w:r>
          </w:p>
          <w:p w14:paraId="09B2D89E" w14:textId="1E2F0D32" w:rsidR="003B74C7" w:rsidRPr="00CE5258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91% sumy punktów określających maksymalny poziom wiedzy lub umiejętności z </w:t>
            </w:r>
            <w:proofErr w:type="spellStart"/>
            <w:r w:rsidR="008A4F2C" w:rsidRPr="00CE5258">
              <w:rPr>
                <w:color w:val="000000" w:themeColor="text1"/>
                <w:sz w:val="22"/>
                <w:szCs w:val="22"/>
              </w:rPr>
              <w:t>z</w:t>
            </w:r>
            <w:proofErr w:type="spellEnd"/>
            <w:r w:rsidR="008A4F2C" w:rsidRPr="00CE5258">
              <w:rPr>
                <w:color w:val="000000" w:themeColor="text1"/>
                <w:sz w:val="22"/>
                <w:szCs w:val="22"/>
              </w:rPr>
              <w:t xml:space="preserve"> przedmiotu Fizjologia pracy i higieny przemysłowej </w:t>
            </w:r>
            <w:r w:rsidRPr="00CE5258">
              <w:rPr>
                <w:color w:val="000000" w:themeColor="text1"/>
                <w:sz w:val="22"/>
                <w:szCs w:val="22"/>
              </w:rPr>
              <w:t>(odpowiednio – jego części).</w:t>
            </w:r>
          </w:p>
        </w:tc>
      </w:tr>
      <w:tr w:rsidR="00CE5258" w:rsidRPr="00CE5258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lastRenderedPageBreak/>
              <w:t>Elementy i wagi mające wpływ na ocenę końcową</w:t>
            </w:r>
          </w:p>
          <w:p w14:paraId="1CD7C2AA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  <w:p w14:paraId="1C53C0F0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24F5103E" w14:textId="5A072932" w:rsidR="003B74C7" w:rsidRPr="00CE5258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Ocena końcowa = ocena z egzaminu</w:t>
            </w:r>
            <w:r w:rsidR="008A4F2C" w:rsidRPr="00CE5258">
              <w:rPr>
                <w:color w:val="000000" w:themeColor="text1"/>
                <w:sz w:val="22"/>
                <w:szCs w:val="22"/>
              </w:rPr>
              <w:t xml:space="preserve"> i zaliczenie ćwiczeń z uwzględnieniem </w:t>
            </w:r>
            <w:r w:rsidRPr="00CE5258">
              <w:rPr>
                <w:color w:val="000000" w:themeColor="text1"/>
                <w:sz w:val="22"/>
                <w:szCs w:val="22"/>
              </w:rPr>
              <w:t>aktywnoś</w:t>
            </w:r>
            <w:r w:rsidR="008A4F2C" w:rsidRPr="00CE5258">
              <w:rPr>
                <w:color w:val="000000" w:themeColor="text1"/>
                <w:sz w:val="22"/>
                <w:szCs w:val="22"/>
              </w:rPr>
              <w:t>ci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na zajęciach</w:t>
            </w:r>
            <w:r w:rsidR="008A4F2C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C53" w:rsidRPr="00CE5258">
              <w:rPr>
                <w:color w:val="000000" w:themeColor="text1"/>
                <w:sz w:val="22"/>
                <w:szCs w:val="22"/>
              </w:rPr>
              <w:t>m.in. dyskusja, czynne udzielanie się na zajęciach,</w:t>
            </w:r>
            <w:r w:rsidR="008A4F2C" w:rsidRPr="00CE5258">
              <w:rPr>
                <w:color w:val="000000" w:themeColor="text1"/>
                <w:sz w:val="22"/>
                <w:szCs w:val="22"/>
              </w:rPr>
              <w:t xml:space="preserve"> przygotowanie projektu</w:t>
            </w:r>
            <w:r w:rsidR="0093256B" w:rsidRPr="00CE5258">
              <w:rPr>
                <w:color w:val="000000" w:themeColor="text1"/>
                <w:sz w:val="22"/>
                <w:szCs w:val="22"/>
              </w:rPr>
              <w:t xml:space="preserve"> (dla chętnych)</w:t>
            </w:r>
          </w:p>
          <w:p w14:paraId="541D6E1C" w14:textId="687CE0CE" w:rsidR="003B74C7" w:rsidRPr="00CE5258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CE5258" w:rsidRPr="00CE5258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3B74C7" w:rsidRPr="00CE5258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Bilans punktów ECTS</w:t>
            </w:r>
          </w:p>
          <w:p w14:paraId="346E975E" w14:textId="77777777" w:rsidR="003B74C7" w:rsidRPr="00CE5258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029D552" w14:textId="106B3ACA" w:rsidR="003B74C7" w:rsidRPr="00CE5258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006FDB40" w:rsidR="003B74C7" w:rsidRPr="00CE5258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wykład (1</w:t>
            </w:r>
            <w:r w:rsidR="00BF4477" w:rsidRPr="00CE5258">
              <w:rPr>
                <w:color w:val="000000" w:themeColor="text1"/>
                <w:sz w:val="22"/>
                <w:szCs w:val="22"/>
              </w:rPr>
              <w:t>0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BF4477" w:rsidRPr="00CE5258">
              <w:rPr>
                <w:color w:val="000000" w:themeColor="text1"/>
                <w:sz w:val="22"/>
                <w:szCs w:val="22"/>
              </w:rPr>
              <w:t>4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6982E75" w14:textId="000ECAD5" w:rsidR="003B74C7" w:rsidRPr="00CE5258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ćwiczenia</w:t>
            </w:r>
            <w:r w:rsidR="00E9507C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E5258">
              <w:rPr>
                <w:color w:val="000000" w:themeColor="text1"/>
                <w:sz w:val="22"/>
                <w:szCs w:val="22"/>
              </w:rPr>
              <w:t>(</w:t>
            </w:r>
            <w:r w:rsidR="00BF4477" w:rsidRPr="00CE5258">
              <w:rPr>
                <w:color w:val="000000" w:themeColor="text1"/>
                <w:sz w:val="22"/>
                <w:szCs w:val="22"/>
              </w:rPr>
              <w:t>1</w:t>
            </w:r>
            <w:r w:rsidR="00E9507C" w:rsidRPr="00CE5258">
              <w:rPr>
                <w:color w:val="000000" w:themeColor="text1"/>
                <w:sz w:val="22"/>
                <w:szCs w:val="22"/>
              </w:rPr>
              <w:t>8</w:t>
            </w:r>
            <w:r w:rsidRPr="00CE5258">
              <w:rPr>
                <w:color w:val="000000" w:themeColor="text1"/>
                <w:sz w:val="22"/>
                <w:szCs w:val="22"/>
              </w:rPr>
              <w:t>godz./</w:t>
            </w:r>
            <w:r w:rsidR="00BF4477" w:rsidRPr="00CE5258">
              <w:rPr>
                <w:color w:val="000000" w:themeColor="text1"/>
                <w:sz w:val="22"/>
                <w:szCs w:val="22"/>
              </w:rPr>
              <w:t>0,72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77777777" w:rsidR="003B74C7" w:rsidRPr="00CE5258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 xml:space="preserve">konsultacje (3 godz./0,12 ECTS), </w:t>
            </w:r>
          </w:p>
          <w:p w14:paraId="6C229330" w14:textId="31E8164E" w:rsidR="003B74C7" w:rsidRPr="00CE5258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egzamin</w:t>
            </w:r>
            <w:r w:rsidR="00E9507C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E5258">
              <w:rPr>
                <w:color w:val="000000" w:themeColor="text1"/>
                <w:sz w:val="22"/>
                <w:szCs w:val="22"/>
              </w:rPr>
              <w:t>(</w:t>
            </w:r>
            <w:r w:rsidR="00BF4477" w:rsidRPr="00CE5258">
              <w:rPr>
                <w:color w:val="000000" w:themeColor="text1"/>
                <w:sz w:val="22"/>
                <w:szCs w:val="22"/>
              </w:rPr>
              <w:t>4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BF4477" w:rsidRPr="00CE5258">
              <w:rPr>
                <w:color w:val="000000" w:themeColor="text1"/>
                <w:sz w:val="22"/>
                <w:szCs w:val="22"/>
              </w:rPr>
              <w:t>24</w:t>
            </w:r>
            <w:r w:rsidR="00E9507C" w:rsidRPr="00CE52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ECTS). </w:t>
            </w:r>
          </w:p>
          <w:p w14:paraId="057590A0" w14:textId="74BAD046" w:rsidR="003B74C7" w:rsidRPr="00CE5258" w:rsidRDefault="003B74C7" w:rsidP="003B74C7">
            <w:pPr>
              <w:ind w:left="12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E5258">
              <w:rPr>
                <w:b/>
                <w:bCs/>
                <w:color w:val="000000" w:themeColor="text1"/>
                <w:sz w:val="22"/>
                <w:szCs w:val="22"/>
              </w:rPr>
              <w:t xml:space="preserve">Łącznie – </w:t>
            </w:r>
            <w:r w:rsidR="00BF4477" w:rsidRPr="00CE5258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  <w:r w:rsidRPr="00CE5258">
              <w:rPr>
                <w:b/>
                <w:bCs/>
                <w:color w:val="000000" w:themeColor="text1"/>
                <w:sz w:val="22"/>
                <w:szCs w:val="22"/>
              </w:rPr>
              <w:t xml:space="preserve"> godz./</w:t>
            </w:r>
            <w:r w:rsidR="006F5762" w:rsidRPr="00CE5258">
              <w:rPr>
                <w:b/>
                <w:bCs/>
                <w:color w:val="000000" w:themeColor="text1"/>
                <w:sz w:val="22"/>
                <w:szCs w:val="22"/>
              </w:rPr>
              <w:t>1,</w:t>
            </w:r>
            <w:r w:rsidR="008523B8" w:rsidRPr="00CE525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E5258">
              <w:rPr>
                <w:b/>
                <w:bCs/>
                <w:color w:val="000000" w:themeColor="text1"/>
                <w:sz w:val="22"/>
                <w:szCs w:val="22"/>
              </w:rPr>
              <w:t xml:space="preserve"> ECTS</w:t>
            </w:r>
          </w:p>
          <w:p w14:paraId="0A3A0B17" w14:textId="77777777" w:rsidR="003B74C7" w:rsidRPr="00CE5258" w:rsidRDefault="003B74C7" w:rsidP="003B74C7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3B74C7" w:rsidRPr="00CE5258" w:rsidRDefault="003B74C7" w:rsidP="003B74C7">
            <w:pPr>
              <w:rPr>
                <w:b/>
                <w:color w:val="000000" w:themeColor="text1"/>
                <w:sz w:val="22"/>
                <w:szCs w:val="22"/>
              </w:rPr>
            </w:pPr>
            <w:r w:rsidRPr="00CE5258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6EFFD11B" w14:textId="75DE7CF5" w:rsidR="003B74C7" w:rsidRPr="00CE5258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przygotowanie do zajęć</w:t>
            </w:r>
            <w:r w:rsidR="00BF4477" w:rsidRPr="00CE5258">
              <w:rPr>
                <w:color w:val="000000" w:themeColor="text1"/>
                <w:sz w:val="22"/>
                <w:szCs w:val="22"/>
              </w:rPr>
              <w:t>, kolokwiów</w:t>
            </w:r>
            <w:r w:rsidR="003F7C53" w:rsidRPr="00CE5258">
              <w:rPr>
                <w:color w:val="000000" w:themeColor="text1"/>
                <w:sz w:val="22"/>
                <w:szCs w:val="22"/>
              </w:rPr>
              <w:t xml:space="preserve"> i projektów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3F7C53" w:rsidRPr="00CE5258">
              <w:rPr>
                <w:color w:val="000000" w:themeColor="text1"/>
                <w:sz w:val="22"/>
                <w:szCs w:val="22"/>
              </w:rPr>
              <w:t>1</w:t>
            </w:r>
            <w:r w:rsidR="00A22860" w:rsidRPr="00CE5258">
              <w:rPr>
                <w:color w:val="000000" w:themeColor="text1"/>
                <w:sz w:val="22"/>
                <w:szCs w:val="22"/>
              </w:rPr>
              <w:t>5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A22860" w:rsidRPr="00CE5258">
              <w:rPr>
                <w:color w:val="000000" w:themeColor="text1"/>
                <w:sz w:val="22"/>
                <w:szCs w:val="22"/>
              </w:rPr>
              <w:t>6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2E4D2AF1" w:rsidR="003B74C7" w:rsidRPr="00CE5258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studiowanie literatury (</w:t>
            </w:r>
            <w:r w:rsidR="00A22860" w:rsidRPr="00CE5258">
              <w:rPr>
                <w:color w:val="000000" w:themeColor="text1"/>
                <w:sz w:val="22"/>
                <w:szCs w:val="22"/>
              </w:rPr>
              <w:t>2</w:t>
            </w:r>
            <w:r w:rsidR="00740E6E" w:rsidRPr="00CE5258">
              <w:rPr>
                <w:color w:val="000000" w:themeColor="text1"/>
                <w:sz w:val="22"/>
                <w:szCs w:val="22"/>
              </w:rPr>
              <w:t>0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740E6E" w:rsidRPr="00CE5258">
              <w:rPr>
                <w:color w:val="000000" w:themeColor="text1"/>
                <w:sz w:val="22"/>
                <w:szCs w:val="22"/>
              </w:rPr>
              <w:t>0,8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A25297F" w14:textId="47D15DDC" w:rsidR="003B74C7" w:rsidRPr="00CE5258" w:rsidRDefault="003B74C7" w:rsidP="008523B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przygotowanie do egzaminu (</w:t>
            </w:r>
            <w:r w:rsidR="00A22860" w:rsidRPr="00CE5258">
              <w:rPr>
                <w:color w:val="000000" w:themeColor="text1"/>
                <w:sz w:val="22"/>
                <w:szCs w:val="22"/>
              </w:rPr>
              <w:t>30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A22860" w:rsidRPr="00CE5258">
              <w:rPr>
                <w:color w:val="000000" w:themeColor="text1"/>
                <w:sz w:val="22"/>
                <w:szCs w:val="22"/>
              </w:rPr>
              <w:t>1</w:t>
            </w:r>
            <w:r w:rsidRPr="00CE5258">
              <w:rPr>
                <w:color w:val="000000" w:themeColor="text1"/>
                <w:sz w:val="22"/>
                <w:szCs w:val="22"/>
              </w:rPr>
              <w:t>,</w:t>
            </w:r>
            <w:r w:rsidR="00A22860" w:rsidRPr="00CE5258">
              <w:rPr>
                <w:color w:val="000000" w:themeColor="text1"/>
                <w:sz w:val="22"/>
                <w:szCs w:val="22"/>
              </w:rPr>
              <w:t>2</w:t>
            </w:r>
            <w:r w:rsidR="008523B8" w:rsidRPr="00CE5258">
              <w:rPr>
                <w:color w:val="000000" w:themeColor="text1"/>
                <w:sz w:val="22"/>
                <w:szCs w:val="22"/>
              </w:rPr>
              <w:t xml:space="preserve"> ECTS</w:t>
            </w:r>
            <w:r w:rsidRPr="00CE5258">
              <w:rPr>
                <w:color w:val="000000" w:themeColor="text1"/>
                <w:sz w:val="22"/>
                <w:szCs w:val="22"/>
              </w:rPr>
              <w:t>)</w:t>
            </w:r>
          </w:p>
          <w:p w14:paraId="4E5EBF94" w14:textId="6557B01A" w:rsidR="003B74C7" w:rsidRPr="00CE5258" w:rsidRDefault="003B74C7" w:rsidP="003B74C7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E5258">
              <w:rPr>
                <w:b/>
                <w:bCs/>
                <w:color w:val="000000" w:themeColor="text1"/>
                <w:sz w:val="22"/>
                <w:szCs w:val="22"/>
              </w:rPr>
              <w:t xml:space="preserve">Łącznie </w:t>
            </w:r>
            <w:r w:rsidR="00740E6E" w:rsidRPr="00CE5258">
              <w:rPr>
                <w:b/>
                <w:bCs/>
                <w:color w:val="000000" w:themeColor="text1"/>
                <w:sz w:val="22"/>
                <w:szCs w:val="22"/>
              </w:rPr>
              <w:t>65</w:t>
            </w:r>
            <w:r w:rsidRPr="00CE5258">
              <w:rPr>
                <w:b/>
                <w:bCs/>
                <w:color w:val="000000" w:themeColor="text1"/>
                <w:sz w:val="22"/>
                <w:szCs w:val="22"/>
              </w:rPr>
              <w:t xml:space="preserve"> godz./</w:t>
            </w:r>
            <w:r w:rsidR="00A22860" w:rsidRPr="00CE5258">
              <w:rPr>
                <w:b/>
                <w:bCs/>
                <w:color w:val="000000" w:themeColor="text1"/>
                <w:sz w:val="22"/>
                <w:szCs w:val="22"/>
              </w:rPr>
              <w:t>2,</w:t>
            </w:r>
            <w:r w:rsidR="00740E6E" w:rsidRPr="00CE5258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CE5258">
              <w:rPr>
                <w:b/>
                <w:bCs/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3B74C7" w:rsidRPr="00CE5258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3B74C7" w:rsidRPr="00CE5258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65938524" w:rsidR="003B74C7" w:rsidRPr="00CE5258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5258">
              <w:rPr>
                <w:color w:val="000000" w:themeColor="text1"/>
                <w:sz w:val="22"/>
                <w:szCs w:val="22"/>
              </w:rPr>
              <w:t>udział w wykładach – 1</w:t>
            </w:r>
            <w:r w:rsidR="0038656B" w:rsidRPr="00CE5258">
              <w:rPr>
                <w:color w:val="000000" w:themeColor="text1"/>
                <w:sz w:val="22"/>
                <w:szCs w:val="22"/>
              </w:rPr>
              <w:t>0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38656B" w:rsidRPr="00CE5258">
              <w:rPr>
                <w:color w:val="000000" w:themeColor="text1"/>
                <w:sz w:val="22"/>
                <w:szCs w:val="22"/>
              </w:rPr>
              <w:t>1</w:t>
            </w:r>
            <w:r w:rsidR="00417CB3" w:rsidRPr="00CE5258">
              <w:rPr>
                <w:color w:val="000000" w:themeColor="text1"/>
                <w:sz w:val="22"/>
                <w:szCs w:val="22"/>
              </w:rPr>
              <w:t>8</w:t>
            </w:r>
            <w:r w:rsidRPr="00CE5258">
              <w:rPr>
                <w:color w:val="000000" w:themeColor="text1"/>
                <w:sz w:val="22"/>
                <w:szCs w:val="22"/>
              </w:rPr>
              <w:t xml:space="preserve"> godz.; konsultacjach – 3 godz.; </w:t>
            </w:r>
            <w:r w:rsidR="00417CB3" w:rsidRPr="00CE5258">
              <w:rPr>
                <w:color w:val="000000" w:themeColor="text1"/>
                <w:sz w:val="22"/>
                <w:szCs w:val="22"/>
              </w:rPr>
              <w:t>kolokwium z ćwiczeń</w:t>
            </w:r>
            <w:r w:rsidR="006F5762" w:rsidRPr="00CE5258">
              <w:rPr>
                <w:color w:val="000000" w:themeColor="text1"/>
                <w:sz w:val="22"/>
                <w:szCs w:val="22"/>
              </w:rPr>
              <w:t xml:space="preserve"> i egzamin </w:t>
            </w:r>
            <w:r w:rsidR="00417CB3" w:rsidRPr="00CE5258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38656B" w:rsidRPr="00CE5258">
              <w:rPr>
                <w:color w:val="000000" w:themeColor="text1"/>
                <w:sz w:val="22"/>
                <w:szCs w:val="22"/>
              </w:rPr>
              <w:t>4</w:t>
            </w:r>
            <w:r w:rsidR="00417CB3" w:rsidRPr="00CE5258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</w:tbl>
    <w:p w14:paraId="08221BA8" w14:textId="77777777" w:rsidR="00023A99" w:rsidRPr="00CE5258" w:rsidRDefault="00023A99" w:rsidP="00023A99">
      <w:pPr>
        <w:rPr>
          <w:color w:val="000000" w:themeColor="text1"/>
          <w:sz w:val="22"/>
          <w:szCs w:val="22"/>
        </w:rPr>
      </w:pPr>
    </w:p>
    <w:p w14:paraId="1F8BC40A" w14:textId="77777777" w:rsidR="00023A99" w:rsidRPr="00CE5258" w:rsidRDefault="00023A99" w:rsidP="00023A99">
      <w:pPr>
        <w:rPr>
          <w:color w:val="000000" w:themeColor="text1"/>
          <w:sz w:val="22"/>
          <w:szCs w:val="22"/>
        </w:rPr>
      </w:pPr>
    </w:p>
    <w:p w14:paraId="4FEC7C76" w14:textId="77777777" w:rsidR="00023A99" w:rsidRPr="00CE5258" w:rsidRDefault="00023A99" w:rsidP="00023A99">
      <w:pPr>
        <w:rPr>
          <w:color w:val="000000" w:themeColor="text1"/>
          <w:sz w:val="22"/>
          <w:szCs w:val="22"/>
        </w:rPr>
      </w:pPr>
    </w:p>
    <w:p w14:paraId="3E6FA9FC" w14:textId="77777777" w:rsidR="00023A99" w:rsidRPr="00CE5258" w:rsidRDefault="00023A99" w:rsidP="00023A99">
      <w:pPr>
        <w:rPr>
          <w:color w:val="000000" w:themeColor="text1"/>
          <w:sz w:val="22"/>
          <w:szCs w:val="22"/>
        </w:rPr>
      </w:pPr>
    </w:p>
    <w:p w14:paraId="5CD910B2" w14:textId="77777777" w:rsidR="00023A99" w:rsidRPr="00CE5258" w:rsidRDefault="00023A99" w:rsidP="00023A99">
      <w:pPr>
        <w:rPr>
          <w:i/>
          <w:iCs/>
          <w:color w:val="000000" w:themeColor="text1"/>
          <w:sz w:val="22"/>
          <w:szCs w:val="22"/>
        </w:rPr>
      </w:pPr>
    </w:p>
    <w:p w14:paraId="0E6268F0" w14:textId="77777777" w:rsidR="00023A99" w:rsidRPr="00CE5258" w:rsidRDefault="00023A99" w:rsidP="00023A99">
      <w:pPr>
        <w:rPr>
          <w:iCs/>
          <w:color w:val="000000" w:themeColor="text1"/>
          <w:sz w:val="22"/>
          <w:szCs w:val="22"/>
        </w:rPr>
      </w:pPr>
    </w:p>
    <w:p w14:paraId="706084B8" w14:textId="77777777" w:rsidR="00F82B32" w:rsidRPr="00CE5258" w:rsidRDefault="00F82B32">
      <w:pPr>
        <w:rPr>
          <w:color w:val="000000" w:themeColor="text1"/>
          <w:sz w:val="22"/>
          <w:szCs w:val="22"/>
        </w:rPr>
      </w:pPr>
    </w:p>
    <w:sectPr w:rsidR="00F82B32" w:rsidRPr="00CE5258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3B94" w14:textId="77777777" w:rsidR="00E454AF" w:rsidRDefault="00E454AF" w:rsidP="008D17BD">
      <w:r>
        <w:separator/>
      </w:r>
    </w:p>
  </w:endnote>
  <w:endnote w:type="continuationSeparator" w:id="0">
    <w:p w14:paraId="106FD213" w14:textId="77777777" w:rsidR="00E454AF" w:rsidRDefault="00E454A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13C9D4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E525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E525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C969" w14:textId="77777777" w:rsidR="00E454AF" w:rsidRDefault="00E454AF" w:rsidP="008D17BD">
      <w:r>
        <w:separator/>
      </w:r>
    </w:p>
  </w:footnote>
  <w:footnote w:type="continuationSeparator" w:id="0">
    <w:p w14:paraId="361ADC7D" w14:textId="77777777" w:rsidR="00E454AF" w:rsidRDefault="00E454AF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785DBD"/>
    <w:multiLevelType w:val="hybridMultilevel"/>
    <w:tmpl w:val="B8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148A6"/>
    <w:rsid w:val="00023A99"/>
    <w:rsid w:val="000A06C8"/>
    <w:rsid w:val="000E033B"/>
    <w:rsid w:val="000F587A"/>
    <w:rsid w:val="00101F00"/>
    <w:rsid w:val="00195C16"/>
    <w:rsid w:val="001B2B9D"/>
    <w:rsid w:val="00206860"/>
    <w:rsid w:val="00207270"/>
    <w:rsid w:val="0023091D"/>
    <w:rsid w:val="00262004"/>
    <w:rsid w:val="002730A2"/>
    <w:rsid w:val="002E46FB"/>
    <w:rsid w:val="002E6736"/>
    <w:rsid w:val="0032363D"/>
    <w:rsid w:val="0032739E"/>
    <w:rsid w:val="003853C3"/>
    <w:rsid w:val="0038656B"/>
    <w:rsid w:val="003A2D07"/>
    <w:rsid w:val="003B32BF"/>
    <w:rsid w:val="003B74C7"/>
    <w:rsid w:val="003E3BB2"/>
    <w:rsid w:val="003E64E0"/>
    <w:rsid w:val="003F7C53"/>
    <w:rsid w:val="00417CB3"/>
    <w:rsid w:val="004438B7"/>
    <w:rsid w:val="00457679"/>
    <w:rsid w:val="004F5BA7"/>
    <w:rsid w:val="00500899"/>
    <w:rsid w:val="00521F1A"/>
    <w:rsid w:val="00531CB5"/>
    <w:rsid w:val="0057184E"/>
    <w:rsid w:val="005A4862"/>
    <w:rsid w:val="00647EED"/>
    <w:rsid w:val="006742BC"/>
    <w:rsid w:val="006958EE"/>
    <w:rsid w:val="006E3728"/>
    <w:rsid w:val="006F3573"/>
    <w:rsid w:val="006F5762"/>
    <w:rsid w:val="00704871"/>
    <w:rsid w:val="00740E6E"/>
    <w:rsid w:val="008523B8"/>
    <w:rsid w:val="00874A0E"/>
    <w:rsid w:val="0089357C"/>
    <w:rsid w:val="008A4F2C"/>
    <w:rsid w:val="008D17BD"/>
    <w:rsid w:val="0092197E"/>
    <w:rsid w:val="0093256B"/>
    <w:rsid w:val="00962D61"/>
    <w:rsid w:val="00980EBB"/>
    <w:rsid w:val="00991350"/>
    <w:rsid w:val="00992D17"/>
    <w:rsid w:val="009C2572"/>
    <w:rsid w:val="009E49CA"/>
    <w:rsid w:val="00A22860"/>
    <w:rsid w:val="00A6673A"/>
    <w:rsid w:val="00A826F2"/>
    <w:rsid w:val="00AE37C2"/>
    <w:rsid w:val="00B245A3"/>
    <w:rsid w:val="00B400C0"/>
    <w:rsid w:val="00BA3FF3"/>
    <w:rsid w:val="00BF1306"/>
    <w:rsid w:val="00BF24E9"/>
    <w:rsid w:val="00BF4477"/>
    <w:rsid w:val="00C82AC5"/>
    <w:rsid w:val="00C877AC"/>
    <w:rsid w:val="00C922BA"/>
    <w:rsid w:val="00CD423D"/>
    <w:rsid w:val="00CE5258"/>
    <w:rsid w:val="00D2747A"/>
    <w:rsid w:val="00DC2364"/>
    <w:rsid w:val="00DC5EA9"/>
    <w:rsid w:val="00DD52EE"/>
    <w:rsid w:val="00DF6048"/>
    <w:rsid w:val="00E454AF"/>
    <w:rsid w:val="00E54369"/>
    <w:rsid w:val="00E9507C"/>
    <w:rsid w:val="00EC3848"/>
    <w:rsid w:val="00F02DA4"/>
    <w:rsid w:val="00F02E5D"/>
    <w:rsid w:val="00F17FA9"/>
    <w:rsid w:val="00F50FB4"/>
    <w:rsid w:val="00F74AC9"/>
    <w:rsid w:val="00F808B0"/>
    <w:rsid w:val="00F82B32"/>
    <w:rsid w:val="00FC2490"/>
    <w:rsid w:val="00FD5FBE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2E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17DB-E70A-49F7-9AF5-AC651D8F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9</cp:revision>
  <cp:lastPrinted>2023-11-03T07:34:00Z</cp:lastPrinted>
  <dcterms:created xsi:type="dcterms:W3CDTF">2024-02-18T20:14:00Z</dcterms:created>
  <dcterms:modified xsi:type="dcterms:W3CDTF">2024-02-19T08:16:00Z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