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7318" w14:textId="77777777" w:rsidR="00DA09BA" w:rsidRDefault="005D7CD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 w14:anchorId="037F6505">
          <v:rect id="_x0000_s1026" style="position:absolute;margin-left:526pt;margin-top:11pt;width:295pt;height:17pt;z-index:251658240;mso-position-horizontal-relative:page;mso-position-vertical-relative:page" wrapcoords="0 0" o:allowincell="f" filled="f" stroked="f">
            <v:textbox inset="0,2pt,0,0">
              <w:txbxContent>
                <w:p w14:paraId="5A2C3F74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right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5329B0"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14:paraId="6BD401F9" w14:textId="69D3BE60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behawiorystyka zwierząt - ogólna - niestacjonarne - Studia I stopnia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rok 4, sem. 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Zakres od </w:t>
                  </w:r>
                  <w:r w:rsidR="009E41E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-02-2024 r.   do   </w:t>
                  </w:r>
                  <w:r w:rsidR="009E41E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-0</w:t>
                  </w:r>
                  <w:r w:rsidR="009E41E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-2024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73199C"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58AA32E3"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14:paraId="5D7FAC2E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Grupy: wykładowa - 2020/2021, audytoryjna - 2020/2021, 1 laboratoryjna - 2020/2021, 2 laboratoryjna - 2020/2021, 2 grupa seminaryjna -  dr hab. Małgorzata Goleman  , 1 grupa seminaryjna -  dr hab. Piotr Czyżowski, Badania molekularne w etologii 2023/2024 - 17, </w:t>
                  </w:r>
                  <w:bookmarkStart w:id="0" w:name="_Hlk157351038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Bioróżnorodność zwierząt </w:t>
                  </w:r>
                  <w:bookmarkEnd w:id="0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2023/2024 - 18, </w:t>
                  </w:r>
                  <w:bookmarkStart w:id="1" w:name="_Hlk157351022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Zwierzęta w kulturze człowieka  </w:t>
                  </w:r>
                  <w:bookmarkEnd w:id="1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2023/2024 - 19, Ewolucja zachowania zwierząt 2023/2024 - 20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6F17AB">
          <v:rect id="_x0000_s1030" style="position:absolute;margin-left:23pt;margin-top:116pt;width:398pt;height:42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04EBAF80">
          <v:rect id="_x0000_s1031" style="position:absolute;margin-left:23pt;margin-top:116pt;width:398pt;height:18pt;z-index:251663360;mso-position-horizontal-relative:page;mso-position-vertical-relative:page" wrapcoords="-41 -900 -41 21600 21641 21600 21641 -900 -41 -900" o:allowincell="f" strokeweight="1pt">
            <w10:wrap type="through" anchorx="page" anchory="page"/>
          </v:rect>
        </w:pict>
      </w:r>
      <w:r>
        <w:rPr>
          <w:noProof/>
        </w:rPr>
        <w:pict w14:anchorId="60B873B3"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14:paraId="3C4A6C8C" w14:textId="6351F6E8" w:rsidR="00183E7B" w:rsidRDefault="00183E7B" w:rsidP="00183E7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Sobota </w:t>
                  </w:r>
                  <w:r w:rsidRPr="000B0AAB">
                    <w:rPr>
                      <w:rFonts w:cs="Calibri"/>
                      <w:color w:val="000000"/>
                      <w:kern w:val="0"/>
                    </w:rPr>
                    <w:t>24.02</w:t>
                  </w:r>
                  <w:r w:rsidRPr="002E2034">
                    <w:rPr>
                      <w:rFonts w:cs="Calibri"/>
                      <w:color w:val="0070C0"/>
                      <w:kern w:val="0"/>
                    </w:rPr>
                    <w:t>, 9.03, 16.03, 23.03,</w:t>
                  </w:r>
                  <w:r w:rsidRPr="000B0AAB">
                    <w:rPr>
                      <w:rFonts w:cs="Calibri"/>
                      <w:color w:val="000000"/>
                      <w:kern w:val="0"/>
                    </w:rPr>
                    <w:t xml:space="preserve"> 13.04, </w:t>
                  </w:r>
                  <w:r>
                    <w:rPr>
                      <w:rFonts w:cs="Calibri"/>
                      <w:color w:val="000000"/>
                      <w:kern w:val="0"/>
                    </w:rPr>
                    <w:t>20</w:t>
                  </w:r>
                  <w:r w:rsidRPr="000B0AAB">
                    <w:rPr>
                      <w:rFonts w:cs="Calibri"/>
                      <w:color w:val="000000"/>
                      <w:kern w:val="0"/>
                    </w:rPr>
                    <w:t xml:space="preserve">.04, 11.05, </w:t>
                  </w:r>
                  <w:r>
                    <w:rPr>
                      <w:rFonts w:cs="Calibri"/>
                      <w:color w:val="000000"/>
                      <w:kern w:val="0"/>
                    </w:rPr>
                    <w:t>8</w:t>
                  </w:r>
                  <w:r w:rsidRPr="000B0AAB">
                    <w:rPr>
                      <w:rFonts w:cs="Calibri"/>
                      <w:color w:val="000000"/>
                      <w:kern w:val="0"/>
                    </w:rPr>
                    <w:t>.0</w:t>
                  </w:r>
                  <w:r>
                    <w:rPr>
                      <w:rFonts w:cs="Calibri"/>
                      <w:color w:val="000000"/>
                      <w:kern w:val="0"/>
                    </w:rPr>
                    <w:t>6</w:t>
                  </w:r>
                </w:p>
                <w:p w14:paraId="611A899B" w14:textId="25DA21AB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3B8EB1">
          <v:rect id="_x0000_s1033" style="position:absolute;margin-left:23pt;margin-top:134pt;width:398pt;height:38pt;z-index:25166540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ADDEF05"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14:paraId="5FFAA323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08:00 - 09:40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278109">
          <v:line id="_x0000_s1035" style="position:absolute;z-index:251667456;mso-position-horizontal-relative:page;mso-position-vertical-relative:page" from="57pt,134pt" to="57pt,17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698E1786"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14:paraId="24E9DACD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Wy</w:t>
                  </w:r>
                  <w:r w:rsidR="00FF2041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 + ćw.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20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Ewolucja zachowania zwierząt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29670B">
          <v:rect id="_x0000_s1037" style="position:absolute;margin-left:23pt;margin-top:172pt;width:398pt;height:38pt;z-index:25166950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E62D209"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14:paraId="363304BF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09:45 - 11:25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207039">
          <v:line id="_x0000_s1039" style="position:absolute;z-index:251671552;mso-position-horizontal-relative:page;mso-position-vertical-relative:page" from="57pt,172pt" to="57pt,21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377E0317"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14:paraId="56802BD6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  <w:p w14:paraId="0E1E81F8" w14:textId="77777777" w:rsidR="00FF2041" w:rsidRPr="00FF2041" w:rsidRDefault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iCs/>
                      <w:kern w:val="0"/>
                      <w:sz w:val="24"/>
                      <w:szCs w:val="24"/>
                    </w:rPr>
                  </w:pPr>
                  <w:r w:rsidRPr="00FF2041"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 xml:space="preserve"> 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494EA9">
          <v:rect id="_x0000_s1041" style="position:absolute;margin-left:23pt;margin-top:210pt;width:398pt;height:38pt;z-index:25167360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2F5BAA46"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14:paraId="3CA8CB7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09:45 - 11:25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A00316">
          <v:line id="_x0000_s1043" style="position:absolute;z-index:251675648;mso-position-horizontal-relative:page;mso-position-vertical-relative:page" from="57pt,210pt" to="57pt,24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17A36406"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14:paraId="0BE4A5E9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17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Badania molekularne w etologii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  <w:p w14:paraId="5DBD9EB4" w14:textId="77777777" w:rsidR="00FF2041" w:rsidRPr="00FF2041" w:rsidRDefault="00FF2041" w:rsidP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iCs/>
                      <w:kern w:val="0"/>
                      <w:sz w:val="24"/>
                      <w:szCs w:val="24"/>
                    </w:rPr>
                  </w:pPr>
                  <w:r w:rsidRPr="00FF2041"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>4 spotkania</w:t>
                  </w:r>
                </w:p>
                <w:p w14:paraId="4E7E4F09" w14:textId="77777777" w:rsidR="00FF2041" w:rsidRDefault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0E569">
          <v:rect id="_x0000_s1045" style="position:absolute;margin-left:23pt;margin-top:248pt;width:398pt;height:38pt;z-index:25167769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3EADE5EE"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14:paraId="5B3F6961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11:30 - 12:20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5AADCF">
          <v:line id="_x0000_s1047" style="position:absolute;z-index:251679744;mso-position-horizontal-relative:page;mso-position-vertical-relative:page" from="57pt,248pt" to="57pt,28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21CAA994"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14:paraId="541C953E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laboratoryjna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86243">
          <v:rect id="_x0000_s1049" style="position:absolute;margin-left:23pt;margin-top:286pt;width:398pt;height:38pt;z-index:25168179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663E99D3"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14:paraId="0CE3FBF5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11:30 - 12:20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A02CAA">
          <v:line id="_x0000_s1051" style="position:absolute;z-index:251683840;mso-position-horizontal-relative:page;mso-position-vertical-relative:page" from="57pt,286pt" to="57pt,324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3DDE36A5"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14:paraId="07D2C1B4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17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Badania molekularne w etologii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2 laboratoryjna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33D53">
          <v:rect id="_x0000_s1053" style="position:absolute;margin-left:23pt;margin-top:324pt;width:398pt;height:38pt;z-index:25168588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78B44369"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14:paraId="1621F1D3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12:25 - 13:15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8AFE11">
          <v:line id="_x0000_s1055" style="position:absolute;z-index:251687936;mso-position-horizontal-relative:page;mso-position-vertical-relative:page" from="57pt,324pt" to="57pt,36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0D41B3D0"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14:paraId="50D319A7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2 laboratoryjna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BD9AD">
          <v:rect id="_x0000_s1057" style="position:absolute;margin-left:23pt;margin-top:362pt;width:398pt;height:38pt;z-index:25168998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71FA94A4"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14:paraId="10D165D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12:25 - 13:15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254CC4">
          <v:line id="_x0000_s1059" style="position:absolute;z-index:251692032;mso-position-horizontal-relative:page;mso-position-vertical-relative:page" from="57pt,362pt" to="57pt,40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72FED856"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14:paraId="2245B60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17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Badania molekularne w etologii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laboratoryjna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BE52FB">
          <v:rect id="_x0000_s1061" style="position:absolute;margin-left:23pt;margin-top:400pt;width:398pt;height:38pt;z-index:25169408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618224D9"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14:paraId="7C6ABB59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14:00 - 14:50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C857A">
          <v:line id="_x0000_s1063" style="position:absolute;z-index:251696128;mso-position-horizontal-relative:page;mso-position-vertical-relative:page" from="57pt,400pt" to="57pt,43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392981B2"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14:paraId="5F29D54E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61647B">
          <v:rect id="_x0000_s1065" style="position:absolute;margin-left:23pt;margin-top:438pt;width:398pt;height:38pt;z-index:25169817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1B587BDB"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14:paraId="1FC06A6C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15:00 - 16:40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44ABD">
          <v:line id="_x0000_s1067" style="position:absolute;z-index:251700224;mso-position-horizontal-relative:page;mso-position-vertical-relative:page" from="57pt,438pt" to="57pt,47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500407C1"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inset="0,0,0,0">
              <w:txbxContent>
                <w:p w14:paraId="53E8A4DC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 grupa seminaryjna -  dr hab. Piotr Czyżowski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AA61D0">
          <v:rect id="_x0000_s1069" style="position:absolute;margin-left:23pt;margin-top:476pt;width:398pt;height:38pt;z-index:25170227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34773537">
          <v:rect id="_x0000_s1070" style="position:absolute;margin-left:24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14:paraId="4A54B03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15:00 - 16:40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151DA">
          <v:line id="_x0000_s1071" style="position:absolute;z-index:251704320;mso-position-horizontal-relative:page;mso-position-vertical-relative:page" from="57pt,476pt" to="57pt,514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50EDEDFD">
          <v:rect id="_x0000_s1072" style="position:absolute;margin-left:59pt;margin-top:477pt;width:361pt;height:35pt;z-index:251705344;mso-position-horizontal-relative:page;mso-position-vertical-relative:page" wrapcoords="0 0" o:allowincell="f" filled="f" stroked="f">
            <v:textbox inset="0,0,0,0">
              <w:txbxContent>
                <w:p w14:paraId="1D728457" w14:textId="11E3A658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2 grupa seminaryjna -  dr hab. Małgorzata Goleman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A031F4" w:rsidRPr="00A031F4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>302 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CFDBED">
          <v:rect id="_x0000_s1073" style="position:absolute;margin-left:24pt;margin-top:521pt;width:396pt;height:16pt;z-index:251706368;mso-position-horizontal-relative:page;mso-position-vertical-relative:page" wrapcoords="0 0" o:allowincell="f" filled="f" stroked="f">
            <v:textbox inset="0,0,0,0">
              <w:txbxContent>
                <w:p w14:paraId="6B25EC3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34E4D9">
          <v:rect id="_x0000_s1074" style="position:absolute;margin-left:422pt;margin-top:116pt;width:398pt;height:195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073C12D5">
          <v:rect id="_x0000_s1075" style="position:absolute;margin-left:422pt;margin-top:116pt;width:398pt;height:18pt;z-index:251708416;mso-position-horizontal-relative:page;mso-position-vertical-relative:page" wrapcoords="-41 -900 -41 21600 21641 21600 21641 -900 -41 -900" o:allowincell="f" strokeweight="1pt">
            <w10:wrap type="through" anchorx="page" anchory="page"/>
          </v:rect>
        </w:pict>
      </w:r>
      <w:r>
        <w:rPr>
          <w:noProof/>
        </w:rPr>
        <w:pict w14:anchorId="26AB191F">
          <v:rect id="_x0000_s1076" style="position:absolute;margin-left:423pt;margin-top:117pt;width:396pt;height:16pt;z-index:251709440;mso-position-horizontal-relative:page;mso-position-vertical-relative:page" wrapcoords="-41 0 -41 20571 21600 20571 21600 0 -41 0" o:allowincell="f" fillcolor="#ccc" stroked="f">
            <v:textbox inset="0,2pt,0,0">
              <w:txbxContent>
                <w:p w14:paraId="7AE43238" w14:textId="4201611B" w:rsidR="00183E7B" w:rsidRPr="002E2034" w:rsidRDefault="00183E7B" w:rsidP="00183E7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kern w:val="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Niedziela 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25.02, </w:t>
                  </w:r>
                  <w:r w:rsidRPr="002E2034">
                    <w:rPr>
                      <w:rFonts w:cs="Calibri"/>
                      <w:color w:val="0070C0"/>
                      <w:kern w:val="0"/>
                    </w:rPr>
                    <w:t>10.03, 17.03, 24.03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, 14.04, </w:t>
                  </w:r>
                  <w:r>
                    <w:rPr>
                      <w:rFonts w:cs="Calibri"/>
                      <w:color w:val="000000"/>
                      <w:kern w:val="0"/>
                    </w:rPr>
                    <w:t>2</w:t>
                  </w:r>
                  <w:r w:rsidR="005D7CDC">
                    <w:rPr>
                      <w:rFonts w:cs="Calibri"/>
                      <w:color w:val="000000"/>
                      <w:kern w:val="0"/>
                    </w:rPr>
                    <w:t>1</w:t>
                  </w:r>
                  <w:r>
                    <w:rPr>
                      <w:rFonts w:cs="Calibri"/>
                      <w:color w:val="000000"/>
                      <w:kern w:val="0"/>
                    </w:rPr>
                    <w:t xml:space="preserve">.04, 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12.05, </w:t>
                  </w:r>
                  <w:r>
                    <w:rPr>
                      <w:rFonts w:cs="Calibri"/>
                      <w:color w:val="000000"/>
                      <w:kern w:val="0"/>
                    </w:rPr>
                    <w:t>9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>.06</w:t>
                  </w:r>
                </w:p>
                <w:p w14:paraId="221FFCA5" w14:textId="556E1338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F8664">
          <v:rect id="_x0000_s1077" style="position:absolute;margin-left:422pt;margin-top:134pt;width:398pt;height:38pt;z-index:25171046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5C0372C8">
          <v:rect id="_x0000_s1078" style="position:absolute;margin-left:423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14:paraId="73626026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08:00 - 09:40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7554D">
          <v:line id="_x0000_s1079" style="position:absolute;z-index:251712512;mso-position-horizontal-relative:page;mso-position-vertical-relative:page" from="456pt,134pt" to="456pt,17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30701B01">
          <v:rect id="_x0000_s1080" style="position:absolute;margin-left:458pt;margin-top:135pt;width:361pt;height:35pt;z-index:251713536;mso-position-horizontal-relative:page;mso-position-vertical-relative:page" wrapcoords="0 0" o:allowincell="f" filled="f" stroked="f">
            <v:textbox inset="0,0,0,0">
              <w:txbxContent>
                <w:p w14:paraId="118EFAD3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19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 w:rsidRP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Zwierzęta w kulturze człowieka 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C8B966">
          <v:rect id="_x0000_s1081" style="position:absolute;margin-left:422pt;margin-top:172pt;width:398pt;height:38pt;z-index:25171456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A7D5532">
          <v:rect id="_x0000_s1082" style="position:absolute;margin-left:423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14:paraId="6A7F8AED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09:45 - 11:25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3A4285">
          <v:line id="_x0000_s1083" style="position:absolute;z-index:251716608;mso-position-horizontal-relative:page;mso-position-vertical-relative:page" from="456pt,172pt" to="456pt,21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6716BC9C">
          <v:rect id="_x0000_s1084" style="position:absolute;margin-left:458pt;margin-top:173pt;width:361pt;height:35pt;z-index:251717632;mso-position-horizontal-relative:page;mso-position-vertical-relative:page" wrapcoords="0 0" o:allowincell="f" filled="f" stroked="f">
            <v:textbox inset="0,0,0,0">
              <w:txbxContent>
                <w:p w14:paraId="6C4D0A08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18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 w:rsidRP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Bioróżnorodność zwierząt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E93C5">
          <v:rect id="_x0000_s1085" style="position:absolute;margin-left:422pt;margin-top:210pt;width:398pt;height:38pt;z-index:25171865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5787EA5F">
          <v:rect id="_x0000_s1086" style="position:absolute;margin-left:423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14:paraId="65B3B2A5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11:30 - 13:10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371774">
          <v:line id="_x0000_s1087" style="position:absolute;z-index:251720704;mso-position-horizontal-relative:page;mso-position-vertical-relative:page" from="456pt,210pt" to="456pt,24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208B87EC">
          <v:rect id="_x0000_s1088" style="position:absolute;margin-left:458pt;margin-top:211pt;width:361pt;height:35pt;z-index:251721728;mso-position-horizontal-relative:page;mso-position-vertical-relative:page" wrapcoords="0 0" o:allowincell="f" filled="f" stroked="f">
            <v:textbox inset="0,0,0,0">
              <w:txbxContent>
                <w:p w14:paraId="5FB3815A" w14:textId="77777777" w:rsidR="00DA09BA" w:rsidRDefault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Wy + ćw.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. </w:t>
                  </w:r>
                  <w:r w:rsidR="00DA09BA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Pielęgnacja zwierząt i przygotowanie do wystaw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A26DA">
          <v:rect id="_x0000_s1089" style="position:absolute;margin-left:422pt;margin-top:248pt;width:398pt;height:38pt;z-index:25172275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68E142EC">
          <v:rect id="_x0000_s1090" style="position:absolute;margin-left:423pt;margin-top:248pt;width:32pt;height:31pt;z-index:251723776;mso-position-horizontal-relative:page;mso-position-vertical-relative:page" wrapcoords="0 0" o:allowincell="f" filled="f" stroked="f">
            <v:textbox inset="0,3pt,0,0">
              <w:txbxContent>
                <w:p w14:paraId="45F73CB1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14:00 - 16:30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D14DC0">
          <v:line id="_x0000_s1091" style="position:absolute;z-index:251724800;mso-position-horizontal-relative:page;mso-position-vertical-relative:page" from="456pt,248pt" to="456pt,28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0CA07573">
          <v:rect id="_x0000_s1092" style="position:absolute;margin-left:458pt;margin-top:249pt;width:361pt;height:35pt;z-index:251725824;mso-position-horizontal-relative:page;mso-position-vertical-relative:page" wrapcoords="0 0" o:allowincell="f" filled="f" stroked="f">
            <v:textbox inset="0,0,0,0">
              <w:txbxContent>
                <w:p w14:paraId="0A4F5B29" w14:textId="77777777" w:rsidR="00DA09BA" w:rsidRDefault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 + ćw. </w:t>
                  </w:r>
                  <w:r w:rsidR="00DA09BA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Możliwości modyfikacji zaburzeń emocjonalnych zwierząt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C6872F">
          <v:rect id="_x0000_s1093" style="position:absolute;margin-left:423pt;margin-top:293pt;width:396pt;height:16pt;z-index:251726848;mso-position-horizontal-relative:page;mso-position-vertical-relative:page" wrapcoords="0 0" o:allowincell="f" filled="f" stroked="f">
            <v:textbox inset="0,0,0,0">
              <w:txbxContent>
                <w:p w14:paraId="5055DB1F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A09B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D4E"/>
    <w:rsid w:val="00095689"/>
    <w:rsid w:val="00183E7B"/>
    <w:rsid w:val="001F3D4E"/>
    <w:rsid w:val="005D7CDC"/>
    <w:rsid w:val="009E41E8"/>
    <w:rsid w:val="00A031F4"/>
    <w:rsid w:val="00DA09BA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  <w14:docId w14:val="78F8005B"/>
  <w14:defaultImageDpi w14:val="0"/>
  <w15:docId w15:val="{A25B7010-F36F-4AEA-B470-FAB393A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ZKEMW</dc:creator>
  <cp:keywords/>
  <dc:description/>
  <cp:lastModifiedBy>Użytkownik systemu Windows</cp:lastModifiedBy>
  <cp:revision>6</cp:revision>
  <dcterms:created xsi:type="dcterms:W3CDTF">2024-02-05T10:43:00Z</dcterms:created>
  <dcterms:modified xsi:type="dcterms:W3CDTF">2024-02-09T21:09:00Z</dcterms:modified>
</cp:coreProperties>
</file>