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C620" w14:textId="56AB17FF" w:rsidR="002E2034" w:rsidRDefault="004464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71B6A751">
          <v:rect id="_x0000_s1026" style="position:absolute;margin-left:526pt;margin-top:11pt;width:295pt;height:17pt;z-index:251658240;mso-position-horizontal-relative:page;mso-position-vertical-relative:page" wrapcoords="0 0" o:allowincell="f" filled="f" stroked="f">
            <v:textbox inset="0,2pt,0,0">
              <w:txbxContent>
                <w:p w14:paraId="304A9B65" w14:textId="748BABE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righ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3DCBA2"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14:paraId="3E6EC0D2" w14:textId="48CE6661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zwierząt - ogólna - niestacjonarne - Studia I stopnia</w:t>
                  </w:r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rok 2, </w:t>
                  </w:r>
                  <w:proofErr w:type="spellStart"/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sem</w:t>
                  </w:r>
                  <w:proofErr w:type="spellEnd"/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. 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 xml:space="preserve">Zakres od </w:t>
                  </w:r>
                  <w:r w:rsidR="00D473B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24</w:t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 xml:space="preserve">-02-2024 r.   do   </w:t>
                  </w:r>
                  <w:r w:rsidR="00D473B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1</w:t>
                  </w:r>
                  <w:r w:rsidR="000B0AA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6</w:t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-0</w:t>
                  </w:r>
                  <w:r w:rsidR="00D473B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6</w:t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-2024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B9CD68"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3B09FA87"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14:paraId="18653E25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Grupy: wykładowa 2022/2023, 1 audytoryjna 2022/2023, 1 laboratoryjna 2022/2023 , 2 audytoryjna 2022/2023, 2 laboratoryjna 2022/2023 , Psychologiczne podstawy pracy z klientem 2022/2023 - 1, Alergeny w środowisku zwierząt 2022/2023 - 1, Ornitologia 2022/2023 - 2, Zwierzęta w służbach mundurowych 2023/2024 - 3, Etologia stosowana 2023/2024 - 4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CEE87"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1EB77096">
          <v:rect id="_x0000_s1031" style="position:absolute;margin-left:23pt;margin-top:116pt;width:398pt;height:18pt;z-index:251663360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7E66DF2A"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42DF906E" w14:textId="639B3409" w:rsidR="000B0AAB" w:rsidRPr="000B0AAB" w:rsidRDefault="002E2034" w:rsidP="000B0AA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kern w:val="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Sobota</w:t>
                  </w:r>
                  <w:r w:rsidR="000B0AA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446415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bookmarkStart w:id="0" w:name="_Hlk158407830"/>
                  <w:r w:rsidR="000B0AAB" w:rsidRPr="000B0AAB">
                    <w:rPr>
                      <w:rFonts w:cs="Calibri"/>
                      <w:color w:val="000000"/>
                      <w:kern w:val="0"/>
                    </w:rPr>
                    <w:t>24.02</w:t>
                  </w:r>
                  <w:r w:rsidR="000B0AAB" w:rsidRPr="002E2034">
                    <w:rPr>
                      <w:rFonts w:cs="Calibri"/>
                      <w:color w:val="0070C0"/>
                      <w:kern w:val="0"/>
                    </w:rPr>
                    <w:t>,   9.03,   16.03,   23.03,</w:t>
                  </w:r>
                  <w:r w:rsidR="000B0AAB" w:rsidRPr="000B0AAB">
                    <w:rPr>
                      <w:rFonts w:cs="Calibri"/>
                      <w:color w:val="000000"/>
                      <w:kern w:val="0"/>
                    </w:rPr>
                    <w:t xml:space="preserve">   13.04,   11.05,   8.06,   15.06</w:t>
                  </w:r>
                  <w:bookmarkEnd w:id="0"/>
                </w:p>
                <w:p w14:paraId="4ED7F693" w14:textId="53EA48E3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C42B2">
          <v:rect id="_x0000_s1033" style="position:absolute;margin-left:23pt;margin-top:134pt;width:398pt;height:38pt;z-index:25166540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EE78AFE"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14:paraId="09E25655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CC146D">
          <v:line id="_x0000_s1035" style="position:absolute;z-index:251667456;mso-position-horizontal-relative:page;mso-position-vertical-relative:page" from="57pt,134pt" to="57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73897D9"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14:paraId="406AE7E3" w14:textId="072644A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4</w:t>
                  </w:r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Etologia stosowana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266295">
          <v:rect id="_x0000_s1037" style="position:absolute;margin-left:23pt;margin-top:172pt;width:398pt;height:38pt;z-index:25166950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8A0C69E"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14:paraId="47659FD7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08918">
          <v:line id="_x0000_s1039" style="position:absolute;z-index:251671552;mso-position-horizontal-relative:page;mso-position-vertical-relative:page" from="57pt,172pt" to="57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8C8348F"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14:paraId="5F09F331" w14:textId="4BCA6411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4</w:t>
                  </w:r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Etologia stosowana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  <w:r w:rsidR="00D473BB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</w:p>
                <w:p w14:paraId="45C4B7C0" w14:textId="1E8DDD41" w:rsidR="00D473BB" w:rsidRPr="00D473BB" w:rsidRDefault="00D47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70C0"/>
                      <w:kern w:val="0"/>
                      <w:sz w:val="24"/>
                      <w:szCs w:val="24"/>
                    </w:rPr>
                  </w:pPr>
                  <w:r w:rsidRPr="00D473BB">
                    <w:rPr>
                      <w:rFonts w:ascii="SansSerif" w:hAnsi="SansSerif" w:cs="SansSerif"/>
                      <w:color w:val="0070C0"/>
                      <w:kern w:val="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53FCC">
          <v:rect id="_x0000_s1041" style="position:absolute;margin-left:23pt;margin-top:210pt;width:398pt;height:38pt;z-index:25167360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FBD3386"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14:paraId="36736C2E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11:35 - 13:20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E8148">
          <v:line id="_x0000_s1043" style="position:absolute;z-index:251675648;mso-position-horizontal-relative:page;mso-position-vertical-relative:page" from="57pt,210pt" to="57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42628CAF"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14:paraId="69C41191" w14:textId="1679A6E3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BBF435">
          <v:rect id="_x0000_s1045" style="position:absolute;margin-left:23pt;margin-top:248pt;width:398pt;height:38pt;z-index:25167769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1A947EE8"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14:paraId="161D947C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13:20 - 14:10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D5421A">
          <v:line id="_x0000_s1047" style="position:absolute;z-index:251679744;mso-position-horizontal-relative:page;mso-position-vertical-relative:page" from="57pt,248pt" to="57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0955C5A7"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14:paraId="3D48D8B6" w14:textId="5404118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8C41DA">
          <v:rect id="_x0000_s1049" style="position:absolute;margin-left:23pt;margin-top:286pt;width:398pt;height:38pt;z-index:25168179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31C72C27"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14:paraId="77930B81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14:45 - 15:35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F5937C">
          <v:line id="_x0000_s1051" style="position:absolute;z-index:251683840;mso-position-horizontal-relative:page;mso-position-vertical-relative:page" from="57pt,286pt" to="57pt,32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2827C22E"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14:paraId="696C1D02" w14:textId="3B224C2D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13927">
          <v:rect id="_x0000_s1053" style="position:absolute;margin-left:23pt;margin-top:324pt;width:398pt;height:38pt;z-index:25168588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F0A49DB"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14:paraId="1D5A7988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15:35 - 16:25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05BB5">
          <v:line id="_x0000_s1055" style="position:absolute;z-index:251687936;mso-position-horizontal-relative:page;mso-position-vertical-relative:page" from="57pt,324pt" to="57pt,36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168B000E"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14:paraId="7E6EEA6D" w14:textId="2DD1412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DCFA2">
          <v:rect id="_x0000_s1057" style="position:absolute;margin-left:23pt;margin-top:362pt;width:398pt;height:38pt;z-index:25168998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4635CAE"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14:paraId="09CE0D50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16:45 - 18:10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76F88">
          <v:line id="_x0000_s1059" style="position:absolute;z-index:251692032;mso-position-horizontal-relative:page;mso-position-vertical-relative:page" from="57pt,362pt" to="57pt,40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23AE72AC"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14:paraId="254F7404" w14:textId="6323B33A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D473BB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Sale językowe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20826"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14:paraId="6BA325FB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F8794">
          <v:rect id="_x0000_s1062" style="position:absolute;margin-left:422pt;margin-top:116pt;width:398pt;height:23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5BF0F049">
          <v:rect id="_x0000_s1063" style="position:absolute;margin-left:422pt;margin-top:116pt;width:398pt;height:18pt;z-index:251696128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453F1136"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0345F2FC" w14:textId="21F15480" w:rsidR="002E2034" w:rsidRPr="002E2034" w:rsidRDefault="002E2034" w:rsidP="002E2034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kern w:val="0"/>
                    </w:rPr>
                  </w:pPr>
                  <w:bookmarkStart w:id="1" w:name="_Hlk158407882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Niedziela </w:t>
                  </w:r>
                  <w:r w:rsidR="00446415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25.02,   </w:t>
                  </w:r>
                  <w:r w:rsidRPr="002E2034">
                    <w:rPr>
                      <w:rFonts w:cs="Calibri"/>
                      <w:color w:val="0070C0"/>
                      <w:kern w:val="0"/>
                    </w:rPr>
                    <w:t>10.03,   17.03,   24.03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>,   14.04,   12.05,   9.06,   16.06</w:t>
                  </w:r>
                </w:p>
                <w:bookmarkEnd w:id="1"/>
                <w:p w14:paraId="0C30AC04" w14:textId="2D5957FA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8425A7">
          <v:rect id="_x0000_s1065" style="position:absolute;margin-left:422pt;margin-top:134pt;width:398pt;height:38pt;z-index:25169817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BA533C3"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14:paraId="3B5DFCB5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08:00 - 09:40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BF8D3D">
          <v:line id="_x0000_s1067" style="position:absolute;z-index:251700224;mso-position-horizontal-relative:page;mso-position-vertical-relative:page" from="456pt,134pt" to="456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E9A4F59"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14:paraId="680091B9" w14:textId="13E5A6D3" w:rsidR="002E2034" w:rsidRDefault="00D47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Ćw</w:t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. </w:t>
                  </w:r>
                  <w:r w:rsidR="002E2034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Żywienie zwierząt gospodarskich i towarzyszących</w:t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302A5">
          <v:rect id="_x0000_s1069" style="position:absolute;margin-left:422pt;margin-top:172pt;width:398pt;height:38pt;z-index:25170227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1FE92A6B"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14:paraId="418A191E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09:45 - 10:35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0D005F">
          <v:line id="_x0000_s1071" style="position:absolute;z-index:251704320;mso-position-horizontal-relative:page;mso-position-vertical-relative:page" from="456pt,172pt" to="456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40D41604"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14:paraId="13DEC38B" w14:textId="2A2AF39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Żywienie zwierząt gospodarskich i towarzyszących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D5CFD">
          <v:rect id="_x0000_s1073" style="position:absolute;margin-left:422pt;margin-top:210pt;width:398pt;height:38pt;z-index:25170636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FC51EF7"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14:paraId="7E1CFE8E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10:45 - 11:35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41C764">
          <v:line id="_x0000_s1075" style="position:absolute;z-index:251708416;mso-position-horizontal-relative:page;mso-position-vertical-relative:page" from="456pt,210pt" to="456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6E8B231D"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14:paraId="7BABCD8A" w14:textId="4CD0C4B9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Metody uczenia się zwierząt i trening medyczny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CEFCEE">
          <v:rect id="_x0000_s1077" style="position:absolute;margin-left:422pt;margin-top:248pt;width:398pt;height:38pt;z-index:25171046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1CA17CC"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14:paraId="59867EA4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11:40 - 13:25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F9EC9">
          <v:line id="_x0000_s1079" style="position:absolute;z-index:251712512;mso-position-horizontal-relative:page;mso-position-vertical-relative:page" from="456pt,248pt" to="456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497B6F45"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14:paraId="1E7C764B" w14:textId="0017BC43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Metody uczenia się zwierząt i trening medyczny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87346">
          <v:rect id="_x0000_s1081" style="position:absolute;margin-left:422pt;margin-top:286pt;width:398pt;height:38pt;z-index:25171456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051B09AB">
          <v:rect id="_x0000_s1082" style="position:absolute;margin-left:423pt;margin-top:286pt;width:32pt;height:31pt;z-index:251715584;mso-position-horizontal-relative:page;mso-position-vertical-relative:page" wrapcoords="0 0" o:allowincell="f" filled="f" stroked="f">
            <v:textbox inset="0,3pt,0,0">
              <w:txbxContent>
                <w:p w14:paraId="61031654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14:00 - 15:40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E924D">
          <v:line id="_x0000_s1083" style="position:absolute;z-index:251716608;mso-position-horizontal-relative:page;mso-position-vertical-relative:page" from="456pt,286pt" to="456pt,32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64F821E">
          <v:rect id="_x0000_s1084" style="position:absolute;margin-left:458pt;margin-top:287pt;width:361pt;height:35pt;z-index:251717632;mso-position-horizontal-relative:page;mso-position-vertical-relative:page" wrapcoords="0 0" o:allowincell="f" filled="f" stroked="f">
            <v:textbox inset="0,0,0,0">
              <w:txbxContent>
                <w:p w14:paraId="1A59DFED" w14:textId="299DFBA8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F9356">
          <v:rect id="_x0000_s1085" style="position:absolute;margin-left:423pt;margin-top:331pt;width:396pt;height:16pt;z-index:251718656;mso-position-horizontal-relative:page;mso-position-vertical-relative:page" wrapcoords="0 0" o:allowincell="f" filled="f" stroked="f">
            <v:textbox inset="0,0,0,0">
              <w:txbxContent>
                <w:p w14:paraId="117F2E7F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E203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FDF"/>
    <w:rsid w:val="000B0AAB"/>
    <w:rsid w:val="002E2034"/>
    <w:rsid w:val="00446415"/>
    <w:rsid w:val="00B12FDF"/>
    <w:rsid w:val="00D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ocId w14:val="7DF7E56A"/>
  <w14:defaultImageDpi w14:val="0"/>
  <w15:docId w15:val="{F1934905-918B-4E79-A53B-EF055EDC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ZKEMW</dc:creator>
  <cp:keywords/>
  <dc:description/>
  <cp:lastModifiedBy>Użytkownik systemu Windows</cp:lastModifiedBy>
  <cp:revision>5</cp:revision>
  <dcterms:created xsi:type="dcterms:W3CDTF">2024-02-06T10:17:00Z</dcterms:created>
  <dcterms:modified xsi:type="dcterms:W3CDTF">2024-02-09T20:54:00Z</dcterms:modified>
</cp:coreProperties>
</file>