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FE3559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 xml:space="preserve">Nazwa kierunku studiów 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F00270">
            <w:proofErr w:type="spellStart"/>
            <w:r w:rsidRPr="004813C9">
              <w:rPr>
                <w:sz w:val="22"/>
                <w:szCs w:val="22"/>
              </w:rPr>
              <w:t>Behawiorystyka</w:t>
            </w:r>
            <w:proofErr w:type="spellEnd"/>
            <w:r w:rsidRPr="004813C9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7C661B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DE6F49" w:rsidRDefault="00721A8B" w:rsidP="00F00270">
            <w:pPr>
              <w:rPr>
                <w:lang w:val="en-US"/>
              </w:rPr>
            </w:pPr>
            <w:proofErr w:type="spellStart"/>
            <w:r w:rsidRPr="00DE6F49">
              <w:rPr>
                <w:sz w:val="22"/>
                <w:szCs w:val="22"/>
                <w:lang w:val="en-US"/>
              </w:rPr>
              <w:t>Metod</w:t>
            </w:r>
            <w:r w:rsidR="007A747E" w:rsidRPr="00DE6F49">
              <w:rPr>
                <w:sz w:val="22"/>
                <w:szCs w:val="22"/>
                <w:lang w:val="en-US"/>
              </w:rPr>
              <w:t>ologia</w:t>
            </w:r>
            <w:proofErr w:type="spellEnd"/>
            <w:r w:rsidR="007A747E" w:rsidRPr="00DE6F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747E" w:rsidRPr="00DE6F49">
              <w:rPr>
                <w:sz w:val="22"/>
                <w:szCs w:val="22"/>
                <w:lang w:val="en-US"/>
              </w:rPr>
              <w:t>badań</w:t>
            </w:r>
            <w:proofErr w:type="spellEnd"/>
            <w:r w:rsidR="007A747E" w:rsidRPr="00DE6F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747E" w:rsidRPr="00DE6F49">
              <w:rPr>
                <w:sz w:val="22"/>
                <w:szCs w:val="22"/>
                <w:lang w:val="en-US"/>
              </w:rPr>
              <w:t>behawioralnych</w:t>
            </w:r>
            <w:proofErr w:type="spellEnd"/>
            <w:r w:rsidR="007A747E" w:rsidRPr="00DE6F49">
              <w:rPr>
                <w:sz w:val="22"/>
                <w:szCs w:val="22"/>
                <w:lang w:val="en-US"/>
              </w:rPr>
              <w:t xml:space="preserve">, </w:t>
            </w:r>
            <w:r w:rsidR="00DE6F49" w:rsidRPr="00B64482">
              <w:rPr>
                <w:sz w:val="22"/>
                <w:szCs w:val="22"/>
                <w:lang w:val="en-US"/>
              </w:rPr>
              <w:t>Behavioral research methodology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 xml:space="preserve">Język wykładowy 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Polski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pPr>
              <w:autoSpaceDE w:val="0"/>
              <w:autoSpaceDN w:val="0"/>
              <w:adjustRightInd w:val="0"/>
            </w:pPr>
            <w:r w:rsidRPr="004813C9">
              <w:rPr>
                <w:sz w:val="22"/>
                <w:szCs w:val="22"/>
              </w:rPr>
              <w:t xml:space="preserve">Rodzaj modułu 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9E2E34">
            <w:r w:rsidRPr="004813C9">
              <w:rPr>
                <w:sz w:val="22"/>
                <w:szCs w:val="22"/>
              </w:rPr>
              <w:t>obowiązkowy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A70634" w:rsidP="00F00270">
            <w:r w:rsidRPr="004813C9">
              <w:rPr>
                <w:sz w:val="22"/>
                <w:szCs w:val="22"/>
              </w:rPr>
              <w:t>d</w:t>
            </w:r>
            <w:r w:rsidR="009E2E34" w:rsidRPr="004813C9">
              <w:rPr>
                <w:sz w:val="22"/>
                <w:szCs w:val="22"/>
              </w:rPr>
              <w:t>rugiego stopnia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Forma studiów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stacjonarne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I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1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pPr>
              <w:autoSpaceDE w:val="0"/>
              <w:autoSpaceDN w:val="0"/>
              <w:adjustRightInd w:val="0"/>
            </w:pPr>
            <w:r w:rsidRPr="004813C9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4813C9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E0597A" w:rsidP="00F00270">
            <w:r>
              <w:rPr>
                <w:sz w:val="22"/>
                <w:szCs w:val="22"/>
              </w:rPr>
              <w:t xml:space="preserve"> 3 (1,36/1</w:t>
            </w:r>
            <w:r w:rsidR="0037033F" w:rsidRPr="004813C9">
              <w:rPr>
                <w:sz w:val="22"/>
                <w:szCs w:val="22"/>
              </w:rPr>
              <w:t>,64</w:t>
            </w:r>
            <w:r w:rsidR="009E2E34" w:rsidRPr="004813C9">
              <w:rPr>
                <w:sz w:val="22"/>
                <w:szCs w:val="22"/>
              </w:rPr>
              <w:t>)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pPr>
              <w:autoSpaceDE w:val="0"/>
              <w:autoSpaceDN w:val="0"/>
              <w:adjustRightInd w:val="0"/>
            </w:pPr>
            <w:r w:rsidRPr="004813C9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A70634" w:rsidP="00F00270">
            <w:r w:rsidRPr="004813C9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4813C9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Jednostka oferująca moduł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4813C9" w:rsidRDefault="00A70634" w:rsidP="00F00270">
            <w:r w:rsidRPr="004813C9">
              <w:rPr>
                <w:sz w:val="22"/>
                <w:szCs w:val="22"/>
              </w:rPr>
              <w:t>Katedra Etologii Zwierząt i Łowiectwa</w:t>
            </w:r>
          </w:p>
        </w:tc>
      </w:tr>
      <w:tr w:rsidR="009E2E34" w:rsidRPr="004813C9" w:rsidTr="00F00270">
        <w:tc>
          <w:tcPr>
            <w:tcW w:w="3942" w:type="dxa"/>
            <w:shd w:val="clear" w:color="auto" w:fill="auto"/>
            <w:vAlign w:val="center"/>
          </w:tcPr>
          <w:p w:rsidR="009E2E34" w:rsidRPr="004813C9" w:rsidRDefault="009E2E34" w:rsidP="00F00270">
            <w:r w:rsidRPr="004813C9">
              <w:rPr>
                <w:sz w:val="22"/>
                <w:szCs w:val="22"/>
              </w:rPr>
              <w:t>Cel modułu</w:t>
            </w:r>
          </w:p>
          <w:p w:rsidR="009E2E34" w:rsidRPr="004813C9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D41F9" w:rsidRPr="004813C9" w:rsidRDefault="007C661B" w:rsidP="009D41F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Zapoznanie z</w:t>
            </w:r>
            <w:r w:rsidR="00F523FA" w:rsidRPr="004813C9">
              <w:rPr>
                <w:sz w:val="22"/>
                <w:szCs w:val="22"/>
              </w:rPr>
              <w:t xml:space="preserve"> procedurą opracowywania metodyki badań </w:t>
            </w:r>
            <w:proofErr w:type="spellStart"/>
            <w:r w:rsidR="00F523FA" w:rsidRPr="004813C9">
              <w:rPr>
                <w:sz w:val="22"/>
                <w:szCs w:val="22"/>
              </w:rPr>
              <w:t>behawioru</w:t>
            </w:r>
            <w:proofErr w:type="spellEnd"/>
            <w:r w:rsidR="00F523FA" w:rsidRPr="004813C9">
              <w:rPr>
                <w:sz w:val="22"/>
                <w:szCs w:val="22"/>
              </w:rPr>
              <w:t xml:space="preserve"> zwierząt, czynnikami mogącymi w istotny sposób wpływać na możliwość przeprowadzania badań; różnymi metodami badawczymi wykorzystywanymi w praktyce do oceny i analizy </w:t>
            </w:r>
            <w:proofErr w:type="spellStart"/>
            <w:r w:rsidR="00F523FA" w:rsidRPr="004813C9">
              <w:rPr>
                <w:sz w:val="22"/>
                <w:szCs w:val="22"/>
              </w:rPr>
              <w:t>behawioru</w:t>
            </w:r>
            <w:proofErr w:type="spellEnd"/>
            <w:r w:rsidR="00F523FA" w:rsidRPr="004813C9">
              <w:rPr>
                <w:sz w:val="22"/>
                <w:szCs w:val="22"/>
              </w:rPr>
              <w:t xml:space="preserve"> zwierząt.</w:t>
            </w:r>
          </w:p>
        </w:tc>
      </w:tr>
      <w:tr w:rsidR="00D06F23" w:rsidRPr="004813C9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r w:rsidRPr="00384DA1">
              <w:rPr>
                <w:sz w:val="22"/>
                <w:szCs w:val="22"/>
              </w:rPr>
              <w:t xml:space="preserve">Wiedza: 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56197F" w:rsidRDefault="00D06F23" w:rsidP="00AB7C99">
            <w:pPr>
              <w:jc w:val="both"/>
            </w:pPr>
            <w:r>
              <w:rPr>
                <w:sz w:val="22"/>
                <w:szCs w:val="22"/>
              </w:rPr>
              <w:t xml:space="preserve">W 1. Zna </w:t>
            </w:r>
            <w:r w:rsidRPr="0056197F">
              <w:rPr>
                <w:sz w:val="22"/>
                <w:szCs w:val="22"/>
              </w:rPr>
              <w:t>metody i wskaźniki służące do ocen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 w:rsidRPr="0056197F">
              <w:rPr>
                <w:sz w:val="22"/>
                <w:szCs w:val="22"/>
              </w:rPr>
              <w:t xml:space="preserve"> zwierząt</w:t>
            </w:r>
            <w:r>
              <w:rPr>
                <w:sz w:val="22"/>
                <w:szCs w:val="22"/>
              </w:rPr>
              <w:t>. BZ2_W01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56197F" w:rsidRDefault="00D06F23" w:rsidP="00AB7C99">
            <w:pPr>
              <w:jc w:val="both"/>
            </w:pPr>
            <w:r w:rsidRPr="0056197F">
              <w:rPr>
                <w:sz w:val="22"/>
                <w:szCs w:val="22"/>
              </w:rPr>
              <w:t>W2. Zna i rozumie zagadnienia z zakresu stosowania metodologii badań, adekwatnych metod statystycznych w badaniach behawioralnych, zna zasady dotyczące przygotowywania prac dyplomowych oraz rozumie znaczenie zasad etyki w badaniach naukowych</w:t>
            </w:r>
            <w:r>
              <w:rPr>
                <w:sz w:val="22"/>
                <w:szCs w:val="22"/>
              </w:rPr>
              <w:t>. BZ2_W02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>
              <w:rPr>
                <w:sz w:val="22"/>
                <w:szCs w:val="22"/>
              </w:rPr>
              <w:t>W3</w:t>
            </w:r>
            <w:r w:rsidRPr="00384DA1">
              <w:rPr>
                <w:sz w:val="22"/>
                <w:szCs w:val="22"/>
              </w:rPr>
              <w:t>. Zna i rozumie metody oceny stanu</w:t>
            </w:r>
            <w:r>
              <w:rPr>
                <w:sz w:val="22"/>
                <w:szCs w:val="22"/>
              </w:rPr>
              <w:t xml:space="preserve"> psychofizycznego zwierząt. BZ2</w:t>
            </w:r>
            <w:r w:rsidRPr="00384DA1">
              <w:rPr>
                <w:sz w:val="22"/>
                <w:szCs w:val="22"/>
              </w:rPr>
              <w:t>_W04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r w:rsidRPr="00384DA1">
              <w:rPr>
                <w:sz w:val="22"/>
                <w:szCs w:val="22"/>
              </w:rPr>
              <w:t>Umiejętności: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 w:rsidRPr="00384DA1">
              <w:rPr>
                <w:sz w:val="22"/>
                <w:szCs w:val="22"/>
              </w:rPr>
              <w:t>U1. Potrafi wyszukiwać, twórczo wykorzystywać informacje z różnych źródeł z uwzględnieniem specyfiki kierunku, werbalnego, pisemnego i graficznego porozumiewania się z różnymi podmiotami, opracowywa</w:t>
            </w:r>
            <w:r>
              <w:rPr>
                <w:sz w:val="22"/>
                <w:szCs w:val="22"/>
              </w:rPr>
              <w:t>ć prace pisemne</w:t>
            </w:r>
            <w:r w:rsidRPr="00384DA1">
              <w:rPr>
                <w:sz w:val="22"/>
                <w:szCs w:val="22"/>
              </w:rPr>
              <w:t xml:space="preserve"> z zakresu nauk behawioralnych z wykorzystaniem podstaw teoretycznych z różnych źródeł. BZ2_U01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 w:rsidRPr="00384DA1">
              <w:rPr>
                <w:sz w:val="22"/>
                <w:szCs w:val="22"/>
              </w:rPr>
              <w:t>U2. Potrafi zaplanować, przeprowadzić i poddać analizi</w:t>
            </w:r>
            <w:r w:rsidR="004C175A">
              <w:rPr>
                <w:sz w:val="22"/>
                <w:szCs w:val="22"/>
              </w:rPr>
              <w:t>e badania dotyczące</w:t>
            </w:r>
            <w:r w:rsidRPr="00384DA1">
              <w:rPr>
                <w:sz w:val="22"/>
                <w:szCs w:val="22"/>
              </w:rPr>
              <w:t xml:space="preserve"> </w:t>
            </w:r>
            <w:proofErr w:type="spellStart"/>
            <w:r w:rsidRPr="00384DA1"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zwierząt. BZ2</w:t>
            </w:r>
            <w:r w:rsidRPr="00384DA1">
              <w:rPr>
                <w:sz w:val="22"/>
                <w:szCs w:val="22"/>
              </w:rPr>
              <w:t>_U02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 w:rsidRPr="00384DA1">
              <w:rPr>
                <w:sz w:val="22"/>
                <w:szCs w:val="22"/>
              </w:rPr>
              <w:t>U3. Potrafi stosować zaawansowane technik w zakresie oceny emocjonalnej zwierząt. BZ2_U03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r w:rsidRPr="00384DA1">
              <w:rPr>
                <w:sz w:val="22"/>
                <w:szCs w:val="22"/>
              </w:rPr>
              <w:t>Kompetencje społeczne:</w:t>
            </w:r>
          </w:p>
        </w:tc>
      </w:tr>
      <w:tr w:rsidR="00D06F23" w:rsidRPr="004813C9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 w:rsidRPr="00384DA1">
              <w:rPr>
                <w:sz w:val="22"/>
                <w:szCs w:val="22"/>
              </w:rPr>
              <w:t xml:space="preserve">K1. Jest gotów do krytycznej oceny odbieranych treści i uznawania znaczenia wiedzy w rozwiązywaniu </w:t>
            </w:r>
            <w:r w:rsidRPr="00384DA1">
              <w:rPr>
                <w:sz w:val="22"/>
                <w:szCs w:val="22"/>
              </w:rPr>
              <w:lastRenderedPageBreak/>
              <w:t>problemów poznawczych. BZ2_K01</w:t>
            </w:r>
          </w:p>
        </w:tc>
      </w:tr>
      <w:tr w:rsidR="00D06F23" w:rsidRPr="004813C9" w:rsidTr="00F00270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384DA1" w:rsidRDefault="00D06F23" w:rsidP="00AB7C99">
            <w:pPr>
              <w:jc w:val="both"/>
            </w:pPr>
            <w:r w:rsidRPr="00384DA1">
              <w:rPr>
                <w:sz w:val="22"/>
                <w:szCs w:val="22"/>
              </w:rPr>
              <w:t>K2. Jest gotów do wypełniania zobowiązań społecznych w kontekście pracy behawiorysty. BZ2_K02</w:t>
            </w:r>
          </w:p>
        </w:tc>
      </w:tr>
      <w:tr w:rsidR="00D06F23" w:rsidRPr="004813C9" w:rsidTr="00CA6ED9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t xml:space="preserve">Treści programowe modułu </w:t>
            </w:r>
          </w:p>
          <w:p w:rsidR="00D06F23" w:rsidRPr="004813C9" w:rsidRDefault="00D06F23" w:rsidP="00F00270"/>
        </w:tc>
        <w:tc>
          <w:tcPr>
            <w:tcW w:w="5344" w:type="dxa"/>
            <w:shd w:val="clear" w:color="auto" w:fill="auto"/>
          </w:tcPr>
          <w:p w:rsidR="00D06F23" w:rsidRPr="004813C9" w:rsidRDefault="00D06F23" w:rsidP="00691C13">
            <w:pPr>
              <w:jc w:val="both"/>
            </w:pPr>
            <w:r w:rsidRPr="004813C9">
              <w:rPr>
                <w:sz w:val="22"/>
                <w:szCs w:val="22"/>
              </w:rPr>
              <w:t xml:space="preserve">Moduł omawia problematykę prowadzenia badań dotyczących zachowania się zwierząt, ze szczególnym uwzględnieniem charakterystyki różnych metod i rodzajów testów wykorzystywanych w praktyce. Omawiane są kolejne etapy opracowywania szczegółowej metodyki, mającej na celu rozwiązanie problemów badawczych z zakresu </w:t>
            </w:r>
            <w:proofErr w:type="spellStart"/>
            <w:r w:rsidRPr="004813C9">
              <w:rPr>
                <w:sz w:val="22"/>
                <w:szCs w:val="22"/>
              </w:rPr>
              <w:t>behawioru</w:t>
            </w:r>
            <w:proofErr w:type="spellEnd"/>
            <w:r w:rsidRPr="004813C9">
              <w:rPr>
                <w:sz w:val="22"/>
                <w:szCs w:val="22"/>
              </w:rPr>
              <w:t xml:space="preserve"> zwierząt. Analizowane są poszczególne czynniki, mogące w istotny sposób wpływać na organizację i przeprowadzanie badań oraz rzetelność i obiektywność wnioskowania. Omawiana są również zasady opracowywania wyników badań behawioralnych oraz piśmiennictwa naukowego ze szczególnym uwzględnieniem prac dyplomowych.</w:t>
            </w:r>
          </w:p>
        </w:tc>
      </w:tr>
      <w:tr w:rsidR="00D06F23" w:rsidRPr="004813C9" w:rsidTr="00F00270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DC5E75" w:rsidRDefault="00D06F23" w:rsidP="00DB7705">
            <w:pPr>
              <w:rPr>
                <w:i/>
              </w:rPr>
            </w:pPr>
            <w:r w:rsidRPr="00DC5E75">
              <w:rPr>
                <w:i/>
                <w:sz w:val="22"/>
                <w:szCs w:val="22"/>
              </w:rPr>
              <w:t xml:space="preserve">Literatura podstawowa: </w:t>
            </w:r>
          </w:p>
          <w:p w:rsidR="00D06F23" w:rsidRPr="00DC5E75" w:rsidRDefault="00D06F23" w:rsidP="00DB7705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DC5E75">
              <w:rPr>
                <w:sz w:val="22"/>
                <w:szCs w:val="22"/>
                <w:lang w:val="en-US"/>
              </w:rPr>
              <w:t>Colbert D. Te methods for Animal Behavior Research" DVD: Wildlife Conservation Society, 2009.</w:t>
            </w:r>
          </w:p>
          <w:p w:rsidR="00D06F23" w:rsidRPr="00DC5E75" w:rsidRDefault="00D06F23" w:rsidP="00DB7705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DC5E75">
              <w:rPr>
                <w:sz w:val="22"/>
                <w:szCs w:val="22"/>
                <w:lang w:val="en-US"/>
              </w:rPr>
              <w:t xml:space="preserve">Marsh D. M., Hanlon T. J..  Seeing What We Want to See: Confirmation Bias in Animal Behavior Research /: </w:t>
            </w:r>
            <w:proofErr w:type="spellStart"/>
            <w:r w:rsidRPr="00DC5E75">
              <w:rPr>
                <w:sz w:val="22"/>
                <w:szCs w:val="22"/>
                <w:lang w:val="en-US"/>
              </w:rPr>
              <w:t>Ethology</w:t>
            </w:r>
            <w:proofErr w:type="spellEnd"/>
            <w:r w:rsidRPr="00DC5E75">
              <w:rPr>
                <w:sz w:val="22"/>
                <w:szCs w:val="22"/>
                <w:lang w:val="en-US"/>
              </w:rPr>
              <w:t xml:space="preserve">, Volume 113, Issue 11, pages 1089–1098, November 2007. </w:t>
            </w:r>
          </w:p>
          <w:p w:rsidR="00D06F23" w:rsidRPr="00DC5E75" w:rsidRDefault="00D06F23" w:rsidP="00DB7705">
            <w:pPr>
              <w:pStyle w:val="Akapitzlist"/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DC5E75">
              <w:rPr>
                <w:sz w:val="22"/>
                <w:szCs w:val="22"/>
              </w:rPr>
              <w:t>Sadowski B. Biologiczne mechanizmy zachowania się ludzi i zwierząt. Wydaw. Naukowe PWN, Warszawa 2001 .</w:t>
            </w:r>
          </w:p>
          <w:p w:rsidR="00D06F23" w:rsidRPr="00DC5E75" w:rsidRDefault="00D06F23" w:rsidP="00DB7705">
            <w:pPr>
              <w:rPr>
                <w:i/>
              </w:rPr>
            </w:pPr>
            <w:r w:rsidRPr="00DC5E75">
              <w:rPr>
                <w:i/>
                <w:sz w:val="22"/>
                <w:szCs w:val="22"/>
              </w:rPr>
              <w:t>Literatura uzupełniająca:</w:t>
            </w:r>
          </w:p>
          <w:p w:rsidR="00D06F23" w:rsidRPr="00DB7705" w:rsidRDefault="00D06F23" w:rsidP="00DB7705">
            <w:pPr>
              <w:pStyle w:val="Akapitzlist"/>
              <w:numPr>
                <w:ilvl w:val="0"/>
                <w:numId w:val="7"/>
              </w:numPr>
              <w:jc w:val="both"/>
            </w:pPr>
            <w:r w:rsidRPr="00DC5E75">
              <w:rPr>
                <w:sz w:val="22"/>
                <w:szCs w:val="22"/>
              </w:rPr>
              <w:t xml:space="preserve">Boguszewski P.: Komputerowa rejestracja, analiza i modelowanie zachowania zwierząt w naukach biomedycznych. Konferencja „Nowe metody w  neurobiologii” 15 grudnia 2004 41−48. </w:t>
            </w:r>
          </w:p>
          <w:p w:rsidR="00D06F23" w:rsidRPr="00DB7705" w:rsidRDefault="00D06F23" w:rsidP="00DB7705">
            <w:pPr>
              <w:pStyle w:val="Akapitzlist"/>
              <w:numPr>
                <w:ilvl w:val="0"/>
                <w:numId w:val="7"/>
              </w:numPr>
              <w:jc w:val="both"/>
            </w:pPr>
            <w:proofErr w:type="spellStart"/>
            <w:r w:rsidRPr="00DB7705">
              <w:rPr>
                <w:sz w:val="22"/>
                <w:szCs w:val="22"/>
                <w:lang w:val="de-DE"/>
              </w:rPr>
              <w:t>Shaughnessy</w:t>
            </w:r>
            <w:proofErr w:type="spellEnd"/>
            <w:r w:rsidRPr="00DB7705">
              <w:rPr>
                <w:sz w:val="22"/>
                <w:szCs w:val="22"/>
                <w:lang w:val="de-DE"/>
              </w:rPr>
              <w:t xml:space="preserve"> J. J., Zechmeister E. B., Zechmeister J. S.; </w:t>
            </w:r>
            <w:proofErr w:type="spellStart"/>
            <w:r w:rsidRPr="00DB7705">
              <w:rPr>
                <w:sz w:val="22"/>
                <w:szCs w:val="22"/>
                <w:lang w:val="de-DE"/>
              </w:rPr>
              <w:t>tł</w:t>
            </w:r>
            <w:proofErr w:type="spellEnd"/>
            <w:r w:rsidRPr="00DB7705">
              <w:rPr>
                <w:sz w:val="22"/>
                <w:szCs w:val="22"/>
                <w:lang w:val="de-DE"/>
              </w:rPr>
              <w:t xml:space="preserve">.  </w:t>
            </w:r>
            <w:r w:rsidRPr="00DB7705">
              <w:rPr>
                <w:sz w:val="22"/>
                <w:szCs w:val="22"/>
              </w:rPr>
              <w:t xml:space="preserve">Monika Rucińska M.: Metody badawcze w psychologii. </w:t>
            </w:r>
            <w:proofErr w:type="spellStart"/>
            <w:r w:rsidRPr="00DB7705">
              <w:rPr>
                <w:sz w:val="22"/>
                <w:szCs w:val="22"/>
              </w:rPr>
              <w:t>Gda©ńskie</w:t>
            </w:r>
            <w:proofErr w:type="spellEnd"/>
            <w:r w:rsidRPr="00DB7705">
              <w:rPr>
                <w:sz w:val="22"/>
                <w:szCs w:val="22"/>
              </w:rPr>
              <w:t xml:space="preserve"> Wyd. Psychologiczne, Gdańsk, 2002.</w:t>
            </w:r>
          </w:p>
        </w:tc>
      </w:tr>
      <w:tr w:rsidR="00D06F23" w:rsidRPr="004813C9" w:rsidTr="00F00270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930637" w:rsidRDefault="00D06F23" w:rsidP="006D1ED6">
            <w:pPr>
              <w:jc w:val="both"/>
            </w:pPr>
            <w:r w:rsidRPr="00930637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D06F23" w:rsidRPr="004813C9" w:rsidTr="00F00270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126D1A" w:rsidRDefault="00D06F23" w:rsidP="00930637">
            <w:pPr>
              <w:jc w:val="both"/>
            </w:pPr>
            <w:r w:rsidRPr="00AE0976">
              <w:rPr>
                <w:sz w:val="22"/>
                <w:szCs w:val="22"/>
              </w:rPr>
              <w:t xml:space="preserve">praca pisemna, sprawdzian testowy, ocena </w:t>
            </w:r>
            <w:r>
              <w:rPr>
                <w:sz w:val="22"/>
                <w:szCs w:val="22"/>
              </w:rPr>
              <w:t>prezentacji/</w:t>
            </w:r>
            <w:r w:rsidRPr="00AE0976">
              <w:rPr>
                <w:sz w:val="22"/>
                <w:szCs w:val="22"/>
              </w:rPr>
              <w:t>zadania projektowego, ocena wystąpienia</w:t>
            </w:r>
            <w:r>
              <w:rPr>
                <w:sz w:val="22"/>
                <w:szCs w:val="22"/>
              </w:rPr>
              <w:t>.</w:t>
            </w:r>
          </w:p>
          <w:p w:rsidR="00D06F23" w:rsidRPr="00AE0976" w:rsidRDefault="00D06F23" w:rsidP="00930637">
            <w:pPr>
              <w:jc w:val="both"/>
              <w:rPr>
                <w:i/>
                <w:color w:val="000000" w:themeColor="text1"/>
                <w:u w:val="single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D06F23" w:rsidRPr="00AE0976" w:rsidRDefault="00D06F23" w:rsidP="0093063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D06F23" w:rsidRDefault="00D06F23" w:rsidP="0093063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D06F23" w:rsidRPr="00273645" w:rsidRDefault="00D06F23" w:rsidP="0093063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W3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– dwa sprawdziany pisemne w formie pytań otwartych (definicje do wyjaśnienia), egzamin pisemny – test jednokrotnego wyboru. </w:t>
            </w:r>
          </w:p>
          <w:p w:rsidR="00D06F23" w:rsidRPr="00AE0976" w:rsidRDefault="00D06F23" w:rsidP="0093063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D06F23" w:rsidRPr="00AE0976" w:rsidRDefault="00D06F23" w:rsidP="0093063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D06F23" w:rsidRPr="00AE0976" w:rsidRDefault="00D06F23" w:rsidP="0093063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U3 – ocena prezentacji/zadania projektowego,  ocena sprawdzianów. </w:t>
            </w:r>
          </w:p>
          <w:p w:rsidR="00D06F23" w:rsidRDefault="00D06F23" w:rsidP="0093063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K1 – 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</w:t>
            </w:r>
          </w:p>
          <w:p w:rsidR="00D06F23" w:rsidRDefault="00D06F23" w:rsidP="0093063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K2 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udział w dyskusji, wspólne dążenie do weryfikacji postawionych </w:t>
            </w:r>
            <w:r>
              <w:rPr>
                <w:i/>
                <w:color w:val="000000" w:themeColor="text1"/>
                <w:sz w:val="22"/>
                <w:szCs w:val="22"/>
              </w:rPr>
              <w:t>tez.</w:t>
            </w:r>
          </w:p>
          <w:p w:rsidR="00D06F23" w:rsidRPr="00AE0976" w:rsidRDefault="00D06F23" w:rsidP="00930637">
            <w:pPr>
              <w:jc w:val="both"/>
              <w:rPr>
                <w:i/>
                <w:color w:val="000000" w:themeColor="text1"/>
              </w:rPr>
            </w:pPr>
          </w:p>
          <w:p w:rsidR="00D06F23" w:rsidRPr="00AE0976" w:rsidRDefault="00D06F23" w:rsidP="00930637">
            <w:pPr>
              <w:jc w:val="both"/>
              <w:rPr>
                <w:i/>
                <w:color w:val="FF0000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w formie: zaliczenia cząstkowe/elementy prezentacji/projektów, zaliczenie końcowe; archiwizowanie w formie papierowej lub cyfrowej. </w:t>
            </w:r>
          </w:p>
          <w:p w:rsidR="00D06F23" w:rsidRDefault="00D06F23" w:rsidP="006D1ED6">
            <w:pPr>
              <w:jc w:val="both"/>
              <w:rPr>
                <w:i/>
              </w:rPr>
            </w:pPr>
          </w:p>
          <w:p w:rsidR="00D06F23" w:rsidRPr="004813C9" w:rsidRDefault="00D06F23" w:rsidP="006D1ED6">
            <w:pPr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D06F23" w:rsidRPr="004813C9" w:rsidRDefault="00D06F23" w:rsidP="006D1E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06F23" w:rsidRPr="004813C9" w:rsidRDefault="00D06F23" w:rsidP="006D1E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D06F23" w:rsidRPr="004813C9" w:rsidRDefault="00D06F23" w:rsidP="006D1E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06F23" w:rsidRPr="004813C9" w:rsidRDefault="00D06F23" w:rsidP="006D1E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813C9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06F23" w:rsidRPr="004813C9" w:rsidRDefault="00D06F23" w:rsidP="006D1E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4813C9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06F23" w:rsidRPr="004813C9" w:rsidTr="00F00270"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D06F23" w:rsidRPr="004813C9" w:rsidRDefault="00D06F23" w:rsidP="00F00270"/>
          <w:p w:rsidR="00D06F23" w:rsidRPr="004813C9" w:rsidRDefault="00D06F23" w:rsidP="00F00270"/>
        </w:tc>
        <w:tc>
          <w:tcPr>
            <w:tcW w:w="5344" w:type="dxa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D06F23" w:rsidRPr="004813C9" w:rsidTr="00777C54">
        <w:trPr>
          <w:trHeight w:val="1124"/>
        </w:trPr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4813C9" w:rsidRDefault="00D06F23" w:rsidP="00941788">
            <w:pPr>
              <w:jc w:val="both"/>
              <w:rPr>
                <w:color w:val="000000" w:themeColor="text1"/>
              </w:rPr>
            </w:pPr>
            <w:r w:rsidRPr="004813C9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zaliczenie</w:t>
            </w:r>
          </w:p>
          <w:p w:rsidR="00D06F23" w:rsidRPr="004813C9" w:rsidRDefault="00D06F23" w:rsidP="00F00270">
            <w:pPr>
              <w:rPr>
                <w:i/>
              </w:rPr>
            </w:pPr>
            <w:r w:rsidRPr="004813C9">
              <w:rPr>
                <w:b/>
                <w:i/>
                <w:sz w:val="22"/>
                <w:szCs w:val="22"/>
              </w:rPr>
              <w:t>Kontaktowe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wykład (15 godz./0,6 ECTS), 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ćwiczenia (15 godz./0,6 ECTS), 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konsultacje (2 godz./0,08 ECTS), 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zaliczenie (2 godz./0,08 ECTS). </w:t>
            </w:r>
          </w:p>
          <w:p w:rsidR="00D06F23" w:rsidRPr="004813C9" w:rsidRDefault="00D06F23" w:rsidP="00941788">
            <w:pPr>
              <w:ind w:left="120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>Łącznie – 34 godz./1,36 ECTS</w:t>
            </w:r>
          </w:p>
          <w:p w:rsidR="00D06F23" w:rsidRPr="004813C9" w:rsidRDefault="00D06F23" w:rsidP="00F00270">
            <w:pPr>
              <w:rPr>
                <w:b/>
                <w:i/>
              </w:rPr>
            </w:pPr>
            <w:proofErr w:type="spellStart"/>
            <w:r w:rsidRPr="004813C9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lastRenderedPageBreak/>
              <w:t xml:space="preserve">- </w:t>
            </w:r>
            <w:r>
              <w:rPr>
                <w:i/>
                <w:sz w:val="22"/>
                <w:szCs w:val="22"/>
              </w:rPr>
              <w:t>przygotowanie do zajęć (12 godz./0,48</w:t>
            </w:r>
            <w:r w:rsidRPr="004813C9">
              <w:rPr>
                <w:i/>
                <w:sz w:val="22"/>
                <w:szCs w:val="22"/>
              </w:rPr>
              <w:t xml:space="preserve"> ECTS),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studiowanie literatury (12</w:t>
            </w:r>
            <w:r w:rsidRPr="004813C9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48</w:t>
            </w:r>
            <w:r w:rsidRPr="004813C9">
              <w:rPr>
                <w:i/>
                <w:sz w:val="22"/>
                <w:szCs w:val="22"/>
              </w:rPr>
              <w:t xml:space="preserve"> ECTS),</w:t>
            </w:r>
          </w:p>
          <w:p w:rsidR="00D06F23" w:rsidRPr="00AE6F54" w:rsidRDefault="00D06F23" w:rsidP="00AE6F54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>- przygotowanie prezentacji/projektu</w:t>
            </w:r>
            <w:r>
              <w:rPr>
                <w:i/>
                <w:sz w:val="22"/>
                <w:szCs w:val="22"/>
              </w:rPr>
              <w:t xml:space="preserve"> (10 godz./0,4 ECTS)</w:t>
            </w:r>
          </w:p>
          <w:p w:rsidR="00D06F23" w:rsidRPr="004813C9" w:rsidRDefault="00D06F23" w:rsidP="00941788">
            <w:pPr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przygotowanie do zaliczenia (7</w:t>
            </w:r>
            <w:r w:rsidRPr="004813C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godz./0,28</w:t>
            </w:r>
            <w:r w:rsidRPr="004813C9">
              <w:rPr>
                <w:i/>
                <w:sz w:val="22"/>
                <w:szCs w:val="22"/>
              </w:rPr>
              <w:t>),</w:t>
            </w:r>
          </w:p>
          <w:p w:rsidR="00D06F23" w:rsidRPr="004813C9" w:rsidRDefault="00D06F23" w:rsidP="00F00270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41 godz./1</w:t>
            </w:r>
            <w:r w:rsidRPr="004813C9">
              <w:rPr>
                <w:i/>
                <w:sz w:val="22"/>
                <w:szCs w:val="22"/>
              </w:rPr>
              <w:t>,64 ECTS</w:t>
            </w:r>
          </w:p>
        </w:tc>
      </w:tr>
      <w:tr w:rsidR="00D06F23" w:rsidRPr="004813C9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r w:rsidRPr="004813C9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  <w:rPr>
                <w:i/>
              </w:rPr>
            </w:pPr>
            <w:r w:rsidRPr="004813C9">
              <w:rPr>
                <w:i/>
                <w:sz w:val="22"/>
                <w:szCs w:val="22"/>
              </w:rPr>
              <w:t>udział w wykładach – 15 godz.; w ćwiczeniach – 15 godz.; konsultacjach – 2 godz.; zaliczenie – 2 godz.</w:t>
            </w:r>
          </w:p>
        </w:tc>
      </w:tr>
      <w:tr w:rsidR="00D06F23" w:rsidRPr="004813C9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Kod efektu modułowego – kod efektu kierunkowego</w:t>
            </w:r>
          </w:p>
          <w:p w:rsidR="00D06F23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W1 – K_W01</w:t>
            </w:r>
          </w:p>
          <w:p w:rsidR="00D06F23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W2 – K_W0</w:t>
            </w:r>
            <w:r>
              <w:rPr>
                <w:sz w:val="22"/>
                <w:szCs w:val="22"/>
              </w:rPr>
              <w:t>2</w:t>
            </w:r>
          </w:p>
          <w:p w:rsidR="00D06F23" w:rsidRPr="00D06F23" w:rsidRDefault="00D06F23" w:rsidP="00F00270">
            <w:pPr>
              <w:jc w:val="both"/>
            </w:pPr>
            <w:r>
              <w:rPr>
                <w:sz w:val="22"/>
                <w:szCs w:val="22"/>
              </w:rPr>
              <w:t>W3</w:t>
            </w:r>
            <w:r w:rsidRPr="004813C9">
              <w:rPr>
                <w:sz w:val="22"/>
                <w:szCs w:val="22"/>
              </w:rPr>
              <w:t xml:space="preserve"> – K_W04</w:t>
            </w:r>
          </w:p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U1 – K_U01</w:t>
            </w:r>
          </w:p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U2 – K_U02</w:t>
            </w:r>
          </w:p>
          <w:p w:rsidR="00D06F23" w:rsidRPr="004813C9" w:rsidRDefault="00D06F23" w:rsidP="00EC6F65">
            <w:pPr>
              <w:jc w:val="both"/>
            </w:pPr>
            <w:r w:rsidRPr="004813C9">
              <w:rPr>
                <w:sz w:val="22"/>
                <w:szCs w:val="22"/>
              </w:rPr>
              <w:t>U3 – K_U03</w:t>
            </w:r>
          </w:p>
          <w:p w:rsidR="00D06F23" w:rsidRPr="004813C9" w:rsidRDefault="00D06F23" w:rsidP="00F00270">
            <w:pPr>
              <w:jc w:val="both"/>
            </w:pPr>
            <w:r w:rsidRPr="004813C9">
              <w:rPr>
                <w:sz w:val="22"/>
                <w:szCs w:val="22"/>
              </w:rPr>
              <w:t>K1 – K_K01</w:t>
            </w:r>
          </w:p>
          <w:p w:rsidR="00D06F23" w:rsidRPr="004813C9" w:rsidRDefault="00D06F23" w:rsidP="00F00270">
            <w:pPr>
              <w:jc w:val="both"/>
              <w:rPr>
                <w:color w:val="FF0000"/>
              </w:rPr>
            </w:pPr>
            <w:r w:rsidRPr="004813C9">
              <w:rPr>
                <w:sz w:val="22"/>
                <w:szCs w:val="22"/>
              </w:rPr>
              <w:t>K2 – K_K02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59" w:rsidRDefault="00FE3559" w:rsidP="009E2E34">
      <w:r>
        <w:separator/>
      </w:r>
    </w:p>
  </w:endnote>
  <w:endnote w:type="continuationSeparator" w:id="0">
    <w:p w:rsidR="00FE3559" w:rsidRDefault="00FE3559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59" w:rsidRDefault="00FE3559" w:rsidP="009E2E34">
      <w:r>
        <w:separator/>
      </w:r>
    </w:p>
  </w:footnote>
  <w:footnote w:type="continuationSeparator" w:id="0">
    <w:p w:rsidR="00FE3559" w:rsidRDefault="00FE3559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0A7"/>
    <w:multiLevelType w:val="hybridMultilevel"/>
    <w:tmpl w:val="6AF849A2"/>
    <w:lvl w:ilvl="0" w:tplc="4C722C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6E35D9"/>
    <w:multiLevelType w:val="hybridMultilevel"/>
    <w:tmpl w:val="9D38ED06"/>
    <w:lvl w:ilvl="0" w:tplc="E4A419A8">
      <w:start w:val="6"/>
      <w:numFmt w:val="decimal"/>
      <w:lvlText w:val="(%1"/>
      <w:lvlJc w:val="left"/>
      <w:pPr>
        <w:ind w:left="8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498F"/>
    <w:multiLevelType w:val="hybridMultilevel"/>
    <w:tmpl w:val="E6BE875A"/>
    <w:lvl w:ilvl="0" w:tplc="ADBEF0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24ED0"/>
    <w:multiLevelType w:val="hybridMultilevel"/>
    <w:tmpl w:val="E6BE875A"/>
    <w:lvl w:ilvl="0" w:tplc="ADBEF0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27425"/>
    <w:rsid w:val="000A077F"/>
    <w:rsid w:val="000B5653"/>
    <w:rsid w:val="000D7A4F"/>
    <w:rsid w:val="001239F5"/>
    <w:rsid w:val="002025B1"/>
    <w:rsid w:val="00273645"/>
    <w:rsid w:val="002934B8"/>
    <w:rsid w:val="002B6145"/>
    <w:rsid w:val="002C2BCC"/>
    <w:rsid w:val="002C7489"/>
    <w:rsid w:val="002E2C95"/>
    <w:rsid w:val="003635C5"/>
    <w:rsid w:val="0037033F"/>
    <w:rsid w:val="00385646"/>
    <w:rsid w:val="00395034"/>
    <w:rsid w:val="003F6189"/>
    <w:rsid w:val="00435E6C"/>
    <w:rsid w:val="00441CA4"/>
    <w:rsid w:val="004813C9"/>
    <w:rsid w:val="00484E90"/>
    <w:rsid w:val="00497E0E"/>
    <w:rsid w:val="004C175A"/>
    <w:rsid w:val="004D124E"/>
    <w:rsid w:val="0050625B"/>
    <w:rsid w:val="005540DB"/>
    <w:rsid w:val="005A072F"/>
    <w:rsid w:val="005B35A5"/>
    <w:rsid w:val="006337BD"/>
    <w:rsid w:val="006D1ED6"/>
    <w:rsid w:val="00721A8B"/>
    <w:rsid w:val="00766FA8"/>
    <w:rsid w:val="00777C54"/>
    <w:rsid w:val="007A36C0"/>
    <w:rsid w:val="007A747E"/>
    <w:rsid w:val="007B042C"/>
    <w:rsid w:val="007C1F81"/>
    <w:rsid w:val="007C661B"/>
    <w:rsid w:val="00814A33"/>
    <w:rsid w:val="008164CF"/>
    <w:rsid w:val="00856285"/>
    <w:rsid w:val="00872597"/>
    <w:rsid w:val="009204D3"/>
    <w:rsid w:val="00930637"/>
    <w:rsid w:val="00941788"/>
    <w:rsid w:val="00956163"/>
    <w:rsid w:val="009D41F9"/>
    <w:rsid w:val="009E2E34"/>
    <w:rsid w:val="00A23698"/>
    <w:rsid w:val="00A70634"/>
    <w:rsid w:val="00AA011B"/>
    <w:rsid w:val="00AE6F54"/>
    <w:rsid w:val="00B05E26"/>
    <w:rsid w:val="00B16601"/>
    <w:rsid w:val="00BA24B8"/>
    <w:rsid w:val="00BB0926"/>
    <w:rsid w:val="00BE4640"/>
    <w:rsid w:val="00BE4FE8"/>
    <w:rsid w:val="00C351F2"/>
    <w:rsid w:val="00C43B96"/>
    <w:rsid w:val="00C46DDD"/>
    <w:rsid w:val="00C7736E"/>
    <w:rsid w:val="00C94A35"/>
    <w:rsid w:val="00CA6488"/>
    <w:rsid w:val="00CB0511"/>
    <w:rsid w:val="00CD3FD6"/>
    <w:rsid w:val="00D01292"/>
    <w:rsid w:val="00D06F23"/>
    <w:rsid w:val="00D97E96"/>
    <w:rsid w:val="00DB7705"/>
    <w:rsid w:val="00DE6F49"/>
    <w:rsid w:val="00E0597A"/>
    <w:rsid w:val="00E17247"/>
    <w:rsid w:val="00EB5B12"/>
    <w:rsid w:val="00EC6F65"/>
    <w:rsid w:val="00F027E7"/>
    <w:rsid w:val="00F13733"/>
    <w:rsid w:val="00F523FA"/>
    <w:rsid w:val="00FB18D7"/>
    <w:rsid w:val="00FE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2BED-82AA-4CE6-B455-999D6A0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2023-10-01T16:37:00Z</dcterms:created>
  <dcterms:modified xsi:type="dcterms:W3CDTF">2023-10-01T16:37:00Z</dcterms:modified>
</cp:coreProperties>
</file>