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E802CA" w:rsidRDefault="00B400C0" w:rsidP="00992D17">
      <w:pPr>
        <w:jc w:val="center"/>
        <w:rPr>
          <w:bCs/>
          <w:sz w:val="22"/>
          <w:szCs w:val="22"/>
        </w:rPr>
      </w:pPr>
      <w:r w:rsidRPr="00E802CA">
        <w:rPr>
          <w:sz w:val="22"/>
          <w:szCs w:val="22"/>
        </w:rPr>
        <w:t xml:space="preserve">                                                          </w:t>
      </w:r>
    </w:p>
    <w:p w:rsidR="00023A99" w:rsidRPr="00E802CA" w:rsidRDefault="00B400C0" w:rsidP="00023A99">
      <w:pPr>
        <w:rPr>
          <w:b/>
          <w:sz w:val="22"/>
          <w:szCs w:val="22"/>
        </w:rPr>
      </w:pPr>
      <w:r w:rsidRPr="00E802CA">
        <w:rPr>
          <w:b/>
          <w:sz w:val="22"/>
          <w:szCs w:val="22"/>
        </w:rPr>
        <w:t>Karta opisu zajęć (s</w:t>
      </w:r>
      <w:r w:rsidR="0092197E" w:rsidRPr="00E802CA">
        <w:rPr>
          <w:b/>
          <w:sz w:val="22"/>
          <w:szCs w:val="22"/>
        </w:rPr>
        <w:t>ylabus)</w:t>
      </w:r>
    </w:p>
    <w:p w:rsidR="00B400C0" w:rsidRPr="00E802CA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F02E5D" w:rsidP="004C0125">
            <w:r w:rsidRPr="00E802CA">
              <w:rPr>
                <w:sz w:val="22"/>
                <w:szCs w:val="22"/>
              </w:rPr>
              <w:t>Nazwa kierunku</w:t>
            </w:r>
            <w:r w:rsidR="00EC3848" w:rsidRPr="00E802CA">
              <w:rPr>
                <w:sz w:val="22"/>
                <w:szCs w:val="22"/>
              </w:rPr>
              <w:t xml:space="preserve"> </w:t>
            </w:r>
            <w:r w:rsidR="00023A99" w:rsidRPr="00E802CA">
              <w:rPr>
                <w:sz w:val="22"/>
                <w:szCs w:val="22"/>
              </w:rPr>
              <w:t>studiów</w:t>
            </w:r>
            <w:r w:rsidR="00B400C0" w:rsidRPr="00E802CA">
              <w:rPr>
                <w:sz w:val="22"/>
                <w:szCs w:val="22"/>
              </w:rPr>
              <w:t xml:space="preserve"> </w:t>
            </w:r>
          </w:p>
          <w:p w:rsidR="00B400C0" w:rsidRPr="00E802CA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proofErr w:type="spellStart"/>
            <w:r w:rsidRPr="00E802CA">
              <w:t>Behawiorystyka</w:t>
            </w:r>
            <w:proofErr w:type="spellEnd"/>
            <w:r w:rsidRPr="00E802CA">
              <w:t xml:space="preserve"> zwierząt</w:t>
            </w:r>
          </w:p>
        </w:tc>
      </w:tr>
      <w:tr w:rsidR="00E802CA" w:rsidRPr="00DA11A2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92197E" w:rsidP="004C0125">
            <w:r w:rsidRPr="00E802CA">
              <w:rPr>
                <w:sz w:val="22"/>
                <w:szCs w:val="22"/>
              </w:rPr>
              <w:t>Nazwa modułu</w:t>
            </w:r>
            <w:r w:rsidR="00023A99" w:rsidRPr="00E802CA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pPr>
              <w:rPr>
                <w:lang w:val="en-US"/>
              </w:rPr>
            </w:pPr>
            <w:proofErr w:type="spellStart"/>
            <w:r w:rsidRPr="00E802CA">
              <w:rPr>
                <w:b/>
                <w:bCs/>
                <w:lang w:val="en-US"/>
              </w:rPr>
              <w:t>Gady</w:t>
            </w:r>
            <w:proofErr w:type="spellEnd"/>
            <w:r w:rsidRPr="00E802C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802CA">
              <w:rPr>
                <w:b/>
                <w:bCs/>
                <w:lang w:val="en-US"/>
              </w:rPr>
              <w:t>i</w:t>
            </w:r>
            <w:proofErr w:type="spellEnd"/>
            <w:r w:rsidRPr="00E802C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802CA">
              <w:rPr>
                <w:b/>
                <w:bCs/>
                <w:lang w:val="en-US"/>
              </w:rPr>
              <w:t>płazy</w:t>
            </w:r>
            <w:proofErr w:type="spellEnd"/>
            <w:r w:rsidRPr="00E802CA">
              <w:rPr>
                <w:b/>
                <w:bCs/>
                <w:lang w:val="en-US"/>
              </w:rPr>
              <w:t xml:space="preserve"> w </w:t>
            </w:r>
            <w:proofErr w:type="spellStart"/>
            <w:r w:rsidRPr="00E802CA">
              <w:rPr>
                <w:b/>
                <w:bCs/>
                <w:lang w:val="en-US"/>
              </w:rPr>
              <w:t>hodowli</w:t>
            </w:r>
            <w:proofErr w:type="spellEnd"/>
            <w:r w:rsidRPr="00E802C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802CA">
              <w:rPr>
                <w:b/>
                <w:bCs/>
                <w:lang w:val="en-US"/>
              </w:rPr>
              <w:t>amatorskiej</w:t>
            </w:r>
            <w:proofErr w:type="spellEnd"/>
            <w:r w:rsidRPr="00E802CA">
              <w:rPr>
                <w:b/>
                <w:bCs/>
                <w:lang w:val="en-US"/>
              </w:rPr>
              <w:t xml:space="preserve"> / </w:t>
            </w:r>
            <w:r w:rsidRPr="00E802CA">
              <w:rPr>
                <w:rStyle w:val="hps"/>
                <w:lang w:val="en-US"/>
              </w:rPr>
              <w:t xml:space="preserve">Reptiles and reptiles  in amateur hobby </w:t>
            </w:r>
            <w:proofErr w:type="spellStart"/>
            <w:r w:rsidRPr="00E802CA">
              <w:rPr>
                <w:rStyle w:val="hps"/>
                <w:lang w:val="en-US"/>
              </w:rPr>
              <w:t>maintaince</w:t>
            </w:r>
            <w:proofErr w:type="spellEnd"/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Język wykładowy</w:t>
            </w:r>
            <w:r w:rsidR="00B400C0" w:rsidRPr="00E802CA">
              <w:rPr>
                <w:sz w:val="22"/>
                <w:szCs w:val="22"/>
              </w:rPr>
              <w:t xml:space="preserve"> </w:t>
            </w:r>
          </w:p>
          <w:p w:rsidR="00B400C0" w:rsidRPr="00E802CA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pPr>
              <w:rPr>
                <w:lang w:val="en-US"/>
              </w:rPr>
            </w:pPr>
            <w:proofErr w:type="spellStart"/>
            <w:r w:rsidRPr="00E802CA">
              <w:rPr>
                <w:sz w:val="22"/>
                <w:szCs w:val="22"/>
                <w:lang w:val="en-US"/>
              </w:rPr>
              <w:t>Polski</w:t>
            </w:r>
            <w:proofErr w:type="spellEnd"/>
            <w:r w:rsidRPr="00E802CA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73585">
              <w:rPr>
                <w:strike/>
                <w:sz w:val="22"/>
                <w:szCs w:val="22"/>
                <w:lang w:val="en-US"/>
              </w:rPr>
              <w:t>angielski</w:t>
            </w:r>
            <w:proofErr w:type="spellEnd"/>
            <w:r w:rsidRPr="00E73585">
              <w:rPr>
                <w:strike/>
                <w:sz w:val="22"/>
                <w:szCs w:val="22"/>
                <w:lang w:val="en-US"/>
              </w:rPr>
              <w:t xml:space="preserve"> 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Rodzaj modułu</w:t>
            </w:r>
            <w:r w:rsidR="00206860" w:rsidRPr="00E802CA">
              <w:rPr>
                <w:sz w:val="22"/>
                <w:szCs w:val="22"/>
              </w:rPr>
              <w:t xml:space="preserve"> 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obowiązkowy/</w:t>
            </w:r>
            <w:r w:rsidRPr="00E802CA">
              <w:rPr>
                <w:strike/>
                <w:sz w:val="22"/>
                <w:szCs w:val="22"/>
              </w:rPr>
              <w:t>fakultatywny</w:t>
            </w:r>
            <w:r w:rsidR="00BA2E91" w:rsidRPr="00E802CA">
              <w:rPr>
                <w:sz w:val="22"/>
                <w:szCs w:val="22"/>
              </w:rPr>
              <w:t xml:space="preserve"> </w:t>
            </w:r>
            <w:r w:rsidR="00BA2E91" w:rsidRPr="00E802CA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pierwszego stopnia/</w:t>
            </w:r>
            <w:r w:rsidRPr="00E802CA">
              <w:rPr>
                <w:strike/>
                <w:sz w:val="22"/>
                <w:szCs w:val="22"/>
              </w:rPr>
              <w:t>drugiego stopnia</w:t>
            </w:r>
            <w:r w:rsidRPr="00E802CA">
              <w:rPr>
                <w:sz w:val="22"/>
                <w:szCs w:val="22"/>
              </w:rPr>
              <w:t>/</w:t>
            </w:r>
            <w:r w:rsidRPr="00E802CA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Forma studiów</w:t>
            </w:r>
          </w:p>
          <w:p w:rsidR="00F02E5D" w:rsidRPr="00E802CA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stacjonarne/</w:t>
            </w:r>
            <w:r w:rsidRPr="00E802CA">
              <w:rPr>
                <w:strike/>
                <w:sz w:val="22"/>
                <w:szCs w:val="22"/>
              </w:rPr>
              <w:t>niestacjonarne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6680C" w:rsidP="004C0125">
            <w:r>
              <w:rPr>
                <w:sz w:val="22"/>
                <w:szCs w:val="22"/>
              </w:rPr>
              <w:t>III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6680C" w:rsidP="004C0125">
            <w:r>
              <w:rPr>
                <w:sz w:val="22"/>
                <w:szCs w:val="22"/>
              </w:rPr>
              <w:t>5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E802CA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CD732E" w:rsidP="00E73585">
            <w:r w:rsidRPr="00E802CA">
              <w:rPr>
                <w:sz w:val="22"/>
                <w:szCs w:val="22"/>
              </w:rPr>
              <w:t>3</w:t>
            </w:r>
            <w:r w:rsidR="00023A99" w:rsidRPr="00E802CA">
              <w:rPr>
                <w:sz w:val="22"/>
                <w:szCs w:val="22"/>
              </w:rPr>
              <w:t xml:space="preserve"> (</w:t>
            </w:r>
            <w:r w:rsidRPr="00E802CA">
              <w:rPr>
                <w:sz w:val="22"/>
                <w:szCs w:val="22"/>
              </w:rPr>
              <w:t>1,6</w:t>
            </w:r>
            <w:r w:rsidR="00023A99" w:rsidRPr="00E802CA">
              <w:rPr>
                <w:sz w:val="22"/>
                <w:szCs w:val="22"/>
              </w:rPr>
              <w:t>/</w:t>
            </w:r>
            <w:r w:rsidR="00E73585">
              <w:rPr>
                <w:sz w:val="22"/>
                <w:szCs w:val="22"/>
              </w:rPr>
              <w:t>1,</w:t>
            </w:r>
            <w:r w:rsidRPr="00E802CA">
              <w:rPr>
                <w:sz w:val="22"/>
                <w:szCs w:val="22"/>
              </w:rPr>
              <w:t>4</w:t>
            </w:r>
            <w:r w:rsidR="00023A99" w:rsidRPr="00E802CA">
              <w:rPr>
                <w:sz w:val="22"/>
                <w:szCs w:val="22"/>
              </w:rPr>
              <w:t>)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F02E5D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Tytuł</w:t>
            </w:r>
            <w:r w:rsidR="00F02E5D" w:rsidRPr="00E802CA">
              <w:rPr>
                <w:sz w:val="22"/>
                <w:szCs w:val="22"/>
              </w:rPr>
              <w:t xml:space="preserve"> naukowy</w:t>
            </w:r>
            <w:r w:rsidRPr="00E802CA">
              <w:rPr>
                <w:sz w:val="22"/>
                <w:szCs w:val="22"/>
              </w:rPr>
              <w:t>/stopień</w:t>
            </w:r>
            <w:r w:rsidR="00F02E5D" w:rsidRPr="00E802CA">
              <w:rPr>
                <w:sz w:val="22"/>
                <w:szCs w:val="22"/>
              </w:rPr>
              <w:t xml:space="preserve"> naukowy</w:t>
            </w:r>
            <w:r w:rsidRPr="00E802CA">
              <w:rPr>
                <w:sz w:val="22"/>
                <w:szCs w:val="22"/>
              </w:rPr>
              <w:t>, imię i nazwisko osoby</w:t>
            </w:r>
            <w:r w:rsidR="00F02E5D" w:rsidRPr="00E802CA">
              <w:rPr>
                <w:sz w:val="22"/>
                <w:szCs w:val="22"/>
              </w:rPr>
              <w:t xml:space="preserve"> </w:t>
            </w:r>
            <w:r w:rsidRPr="00E802CA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r w:rsidRPr="00E802CA">
              <w:t>Dr inż. Damian Zieliński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Jednostka oferująca moduł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r w:rsidRPr="00E802CA">
              <w:rPr>
                <w:rFonts w:cs="Tahoma"/>
                <w:szCs w:val="20"/>
              </w:rPr>
              <w:t xml:space="preserve">Katedra </w:t>
            </w:r>
            <w:r w:rsidRPr="00E802CA">
              <w:t>Etologii Zwierząt i Łowiectwa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Cel modułu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EC2949">
            <w:pPr>
              <w:autoSpaceDE w:val="0"/>
              <w:autoSpaceDN w:val="0"/>
              <w:adjustRightInd w:val="0"/>
              <w:jc w:val="both"/>
            </w:pPr>
            <w:r w:rsidRPr="00E802CA">
              <w:t>Celem przedmiotu jest zapoznanie studentów z gatunkami zwierząt spośród gadów (</w:t>
            </w:r>
            <w:proofErr w:type="spellStart"/>
            <w:r w:rsidRPr="00E802CA">
              <w:t>Reptilia</w:t>
            </w:r>
            <w:proofErr w:type="spellEnd"/>
            <w:r w:rsidRPr="00E802CA">
              <w:t>) i płazów (</w:t>
            </w:r>
            <w:proofErr w:type="spellStart"/>
            <w:r w:rsidRPr="00E802CA">
              <w:t>Amphibia</w:t>
            </w:r>
            <w:proofErr w:type="spellEnd"/>
            <w:r w:rsidRPr="00E802CA">
              <w:t>) utrzymywanych i hodowanych w warunkach hodowli amatorskich (</w:t>
            </w:r>
            <w:proofErr w:type="spellStart"/>
            <w:r w:rsidRPr="00E802CA">
              <w:t>terrarystyka</w:t>
            </w:r>
            <w:proofErr w:type="spellEnd"/>
            <w:r w:rsidRPr="00E802CA">
              <w:t>). Nabycie świadomości prawnej – znajomość przepisów prawa regulujących obrót tymi gatunkami zwierząt w Polsce i na świecie (Konwencja Waszyngtońska, Rozporządzenie o zwierzętach niebezpiecznych). Omówienie podstawowych parametrów biologicznych ważnych w hodowlach amatorskich zwierząt egzotycznych.</w:t>
            </w:r>
          </w:p>
        </w:tc>
      </w:tr>
      <w:tr w:rsidR="00E802CA" w:rsidRPr="00E802CA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E802CA" w:rsidRDefault="00023A99" w:rsidP="00206860">
            <w:pPr>
              <w:jc w:val="both"/>
            </w:pPr>
            <w:r w:rsidRPr="00E802CA">
              <w:rPr>
                <w:sz w:val="22"/>
                <w:szCs w:val="22"/>
              </w:rPr>
              <w:t xml:space="preserve">Efekty </w:t>
            </w:r>
            <w:r w:rsidR="00D2747A" w:rsidRPr="00E802CA">
              <w:rPr>
                <w:sz w:val="22"/>
                <w:szCs w:val="22"/>
              </w:rPr>
              <w:t>uczenia się</w:t>
            </w:r>
            <w:r w:rsidR="00206860" w:rsidRPr="00E802CA">
              <w:rPr>
                <w:sz w:val="22"/>
                <w:szCs w:val="22"/>
              </w:rPr>
              <w:t xml:space="preserve"> dla modułu </w:t>
            </w:r>
            <w:r w:rsidRPr="00E802CA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E802CA">
              <w:rPr>
                <w:sz w:val="22"/>
                <w:szCs w:val="22"/>
              </w:rPr>
              <w:t>ągnie</w:t>
            </w:r>
            <w:r w:rsidR="00206860" w:rsidRPr="00E802CA">
              <w:rPr>
                <w:sz w:val="22"/>
                <w:szCs w:val="22"/>
              </w:rPr>
              <w:t xml:space="preserve"> po zrealizowaniu zajęć</w:t>
            </w:r>
            <w:r w:rsidR="000F587A" w:rsidRPr="00E802CA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 xml:space="preserve">Wiedza: 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W</w:t>
            </w:r>
            <w:r w:rsidR="00023A99" w:rsidRPr="00E802CA">
              <w:rPr>
                <w:sz w:val="22"/>
                <w:szCs w:val="22"/>
              </w:rPr>
              <w:t>1.</w:t>
            </w:r>
            <w:r w:rsidR="00EC2949" w:rsidRPr="00E802CA">
              <w:t xml:space="preserve"> Opisuje biologię najczęściej utrzymywanych gatunków gadów i płazów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W</w:t>
            </w:r>
            <w:r w:rsidR="00023A99" w:rsidRPr="00E802CA">
              <w:rPr>
                <w:sz w:val="22"/>
                <w:szCs w:val="22"/>
              </w:rPr>
              <w:t>2.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>Ma rozszerzoną wiedzę dotyczącą wyboru zwierząt do różnych form użytkowania z uwzględnieniem ich specyfiki behawioralnej.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r w:rsidRPr="00E802CA">
              <w:rPr>
                <w:sz w:val="22"/>
                <w:szCs w:val="22"/>
              </w:rPr>
              <w:t xml:space="preserve">W3. </w:t>
            </w:r>
            <w:r w:rsidRPr="00E802CA">
              <w:t>Posiada wiedzę na temat sposobu utrzymywania gadów i płazów w hodowlach amatorskich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Umiejętności: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U</w:t>
            </w:r>
            <w:r w:rsidR="00023A99" w:rsidRPr="00E802CA">
              <w:rPr>
                <w:sz w:val="22"/>
                <w:szCs w:val="22"/>
              </w:rPr>
              <w:t>1.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>Wykazuje umiejętność wyszukiwania i analizowania wiedzy o biologii zwierząt w celu wykonania i przedstawienia projektu dotyczącego wybranych gadów i płazów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U</w:t>
            </w:r>
            <w:r w:rsidR="00023A99" w:rsidRPr="00E802CA">
              <w:rPr>
                <w:sz w:val="22"/>
                <w:szCs w:val="22"/>
              </w:rPr>
              <w:t>2.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 xml:space="preserve">Potrafi zaprojektować odpowiedni zbiornik do </w:t>
            </w:r>
            <w:r w:rsidR="00EC2949" w:rsidRPr="00E802CA">
              <w:lastRenderedPageBreak/>
              <w:t>hodowli gadów i płazów z uwzględnieniem potrzeb środowiskowych i behawioralnych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…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Kompetencje społeczne: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K</w:t>
            </w:r>
            <w:r w:rsidR="00023A99" w:rsidRPr="00E802CA">
              <w:rPr>
                <w:sz w:val="22"/>
                <w:szCs w:val="22"/>
              </w:rPr>
              <w:t>1.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>Analizuje realne możliwości utrzymania danego zwierzęcia w stosunku do zakresu jego potrzeb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K</w:t>
            </w:r>
            <w:r w:rsidR="00023A99" w:rsidRPr="00E802CA">
              <w:rPr>
                <w:sz w:val="22"/>
                <w:szCs w:val="22"/>
              </w:rPr>
              <w:t>2.</w:t>
            </w:r>
            <w:r w:rsidR="00EC2949" w:rsidRPr="00E802CA">
              <w:t xml:space="preserve"> </w:t>
            </w:r>
            <w:r w:rsidR="00EC2949" w:rsidRPr="00E802CA">
              <w:rPr>
                <w:rStyle w:val="hps"/>
              </w:rPr>
              <w:t>Uzasadnienia potrzebę wykorzystywania wiedzy w celu podnoszenia świadomości poszczególnych grup społecznych w zakresie chowu i hodowli zwierząt egzotycznych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pPr>
              <w:jc w:val="both"/>
            </w:pP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D2747A">
            <w:r w:rsidRPr="00E802CA">
              <w:rPr>
                <w:sz w:val="22"/>
                <w:szCs w:val="22"/>
              </w:rPr>
              <w:t xml:space="preserve">Treści programowe modułu </w:t>
            </w:r>
          </w:p>
          <w:p w:rsidR="00B400C0" w:rsidRPr="00E802CA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57184E" w:rsidRPr="00E802CA" w:rsidRDefault="00EC2949" w:rsidP="00E802CA">
            <w:r w:rsidRPr="00E802CA">
              <w:rPr>
                <w:sz w:val="22"/>
                <w:szCs w:val="22"/>
              </w:rPr>
              <w:t xml:space="preserve">Moduł dotyczy metod hodowli gadów i płazów w warunkach domowej hodowli. Omówione zostaną </w:t>
            </w:r>
            <w:r w:rsidR="006A31DA" w:rsidRPr="00E802CA">
              <w:rPr>
                <w:sz w:val="22"/>
                <w:szCs w:val="22"/>
              </w:rPr>
              <w:t>metody hodowli (</w:t>
            </w:r>
            <w:proofErr w:type="spellStart"/>
            <w:r w:rsidR="00E802CA">
              <w:rPr>
                <w:sz w:val="22"/>
                <w:szCs w:val="22"/>
              </w:rPr>
              <w:t>biotopowe</w:t>
            </w:r>
            <w:proofErr w:type="spellEnd"/>
            <w:r w:rsidR="00E802CA">
              <w:rPr>
                <w:sz w:val="22"/>
                <w:szCs w:val="22"/>
              </w:rPr>
              <w:t xml:space="preserve"> terraria</w:t>
            </w:r>
            <w:r w:rsidR="006A31DA" w:rsidRPr="00E802CA">
              <w:rPr>
                <w:sz w:val="22"/>
                <w:szCs w:val="22"/>
              </w:rPr>
              <w:t xml:space="preserve">, </w:t>
            </w:r>
            <w:proofErr w:type="spellStart"/>
            <w:r w:rsidR="006A31DA" w:rsidRPr="00E802CA">
              <w:rPr>
                <w:sz w:val="22"/>
                <w:szCs w:val="22"/>
              </w:rPr>
              <w:t>rack</w:t>
            </w:r>
            <w:proofErr w:type="spellEnd"/>
            <w:r w:rsidR="006A31DA" w:rsidRPr="00E802CA">
              <w:rPr>
                <w:sz w:val="22"/>
                <w:szCs w:val="22"/>
              </w:rPr>
              <w:t xml:space="preserve"> systemowe, w </w:t>
            </w:r>
            <w:proofErr w:type="spellStart"/>
            <w:r w:rsidR="006A31DA" w:rsidRPr="00E802CA">
              <w:rPr>
                <w:sz w:val="22"/>
                <w:szCs w:val="22"/>
              </w:rPr>
              <w:t>herpteckach</w:t>
            </w:r>
            <w:proofErr w:type="spellEnd"/>
            <w:r w:rsidR="006A31DA" w:rsidRPr="00E802CA">
              <w:rPr>
                <w:sz w:val="22"/>
                <w:szCs w:val="22"/>
              </w:rPr>
              <w:t xml:space="preserve">). Zasady aranżacji przestrzeni bytowej dostosowanej do wymogów danego gatunku jak również wykorzystywane metody ogrzewania, doświetlania tych zwierząt w hodowli amatorskiej. Omówione zostaną procedury związane z rejestracją hodowli zwierząt objętych CITES, zgłoszenie urodzenia w niewoli gatunku CITES. 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Należy podać literaturę wymaganą i zalecaną do zaliczenia modułu</w:t>
            </w:r>
          </w:p>
          <w:p w:rsidR="008D13BA" w:rsidRPr="00E802CA" w:rsidRDefault="008D13BA" w:rsidP="004C0125">
            <w:pPr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Literatura podstawowa:</w:t>
            </w:r>
            <w:r w:rsidR="002835BD" w:rsidRPr="00E802CA">
              <w:rPr>
                <w:i/>
                <w:sz w:val="22"/>
                <w:szCs w:val="22"/>
              </w:rPr>
              <w:t xml:space="preserve"> </w:t>
            </w:r>
          </w:p>
          <w:p w:rsidR="00EC2949" w:rsidRPr="00E802CA" w:rsidRDefault="00EC2949" w:rsidP="00EC2949">
            <w:pPr>
              <w:spacing w:after="200" w:line="276" w:lineRule="auto"/>
              <w:rPr>
                <w:rFonts w:ascii="Calibri" w:hAnsi="Calibri"/>
                <w:bCs/>
                <w:u w:val="single"/>
                <w:lang w:eastAsia="en-US"/>
              </w:rPr>
            </w:pPr>
            <w:r w:rsidRPr="00EC2949">
              <w:rPr>
                <w:rFonts w:ascii="Calibri" w:hAnsi="Calibri"/>
                <w:sz w:val="22"/>
                <w:szCs w:val="22"/>
                <w:lang w:eastAsia="en-US"/>
              </w:rPr>
              <w:t xml:space="preserve">Siegfried Schmitz; </w:t>
            </w:r>
            <w:hyperlink r:id="rId8" w:history="1">
              <w:r w:rsidRPr="00E802CA">
                <w:rPr>
                  <w:rFonts w:ascii="Calibri" w:hAnsi="Calibri"/>
                  <w:bCs/>
                  <w:sz w:val="22"/>
                  <w:szCs w:val="22"/>
                  <w:u w:val="single"/>
                  <w:lang w:eastAsia="en-US"/>
                </w:rPr>
                <w:t xml:space="preserve">Zwierzęta w terrarium, </w:t>
              </w:r>
              <w:r w:rsidRPr="00EC2949">
                <w:rPr>
                  <w:rFonts w:ascii="Calibri" w:hAnsi="Calibri"/>
                  <w:sz w:val="22"/>
                  <w:szCs w:val="22"/>
                  <w:lang w:eastAsia="en-US"/>
                </w:rPr>
                <w:t>MULICO, Warszawa 1998</w:t>
              </w:r>
              <w:r w:rsidRPr="00E802CA">
                <w:rPr>
                  <w:rFonts w:ascii="Calibri" w:hAnsi="Calibri"/>
                  <w:bCs/>
                  <w:sz w:val="22"/>
                  <w:szCs w:val="22"/>
                  <w:u w:val="single"/>
                  <w:lang w:eastAsia="en-US"/>
                </w:rPr>
                <w:t xml:space="preserve"> </w:t>
              </w:r>
            </w:hyperlink>
          </w:p>
          <w:p w:rsidR="00EC2949" w:rsidRPr="00EC2949" w:rsidRDefault="00EC2949" w:rsidP="00EC2949">
            <w:pPr>
              <w:spacing w:after="200" w:line="276" w:lineRule="auto"/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</w:pPr>
            <w:r w:rsidRPr="00EC2949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>Powszechnie występujące</w:t>
            </w:r>
            <w:r w:rsidRPr="00E802CA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 xml:space="preserve"> choroby gadów i ich terapia.</w:t>
            </w:r>
            <w:r w:rsidRPr="00EC2949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EC2949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>Messonnier</w:t>
            </w:r>
            <w:proofErr w:type="spellEnd"/>
            <w:r w:rsidRPr="00EC2949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EC2949">
              <w:rPr>
                <w:rFonts w:ascii="Segoe UI" w:hAnsi="Segoe UI" w:cs="Segoe UI"/>
                <w:sz w:val="20"/>
                <w:szCs w:val="20"/>
                <w:shd w:val="clear" w:color="auto" w:fill="FFFFFF"/>
                <w:lang w:eastAsia="en-US"/>
              </w:rPr>
              <w:t>Shawn</w:t>
            </w:r>
            <w:proofErr w:type="spellEnd"/>
          </w:p>
          <w:p w:rsidR="00EC2949" w:rsidRPr="00EC2949" w:rsidRDefault="00EC2949" w:rsidP="00EC2949">
            <w:pPr>
              <w:spacing w:after="200" w:line="276" w:lineRule="auto"/>
              <w:rPr>
                <w:rFonts w:ascii="Calibri" w:hAnsiTheme="minorHAnsi"/>
                <w:bCs/>
                <w:lang w:eastAsia="en-US"/>
              </w:rPr>
            </w:pPr>
            <w:r w:rsidRPr="00EC2949">
              <w:rPr>
                <w:rFonts w:ascii="Calibri" w:hAnsi="Calibri"/>
                <w:sz w:val="22"/>
                <w:szCs w:val="22"/>
                <w:lang w:eastAsia="en-US"/>
              </w:rPr>
              <w:t xml:space="preserve">Czapczyk P., 2015. </w:t>
            </w:r>
            <w:r w:rsidRPr="00EC2949">
              <w:rPr>
                <w:rFonts w:ascii="Calibri" w:hAnsi="Calibri"/>
                <w:bCs/>
                <w:sz w:val="22"/>
                <w:szCs w:val="22"/>
                <w:lang w:eastAsia="en-US"/>
              </w:rPr>
              <w:t>Terrarium. Zwierzęta, rośliny, wyposażenie i aranżacje. Edgar</w:t>
            </w:r>
          </w:p>
          <w:p w:rsidR="00EC2949" w:rsidRPr="00E802CA" w:rsidRDefault="00EC2949" w:rsidP="00EC2949">
            <w:pPr>
              <w:rPr>
                <w:i/>
              </w:rPr>
            </w:pPr>
            <w:proofErr w:type="spellStart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>Chlebicka</w:t>
            </w:r>
            <w:proofErr w:type="spellEnd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N., Gorzkowski B., </w:t>
            </w:r>
            <w:proofErr w:type="spellStart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>Stanicki</w:t>
            </w:r>
            <w:proofErr w:type="spellEnd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 xml:space="preserve"> K., Stadnik F., 2012. Odpowiedzialna </w:t>
            </w:r>
            <w:proofErr w:type="spellStart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>terrarystyka</w:t>
            </w:r>
            <w:proofErr w:type="spellEnd"/>
            <w:r w:rsidRPr="00E802CA">
              <w:rPr>
                <w:rFonts w:ascii="Calibri" w:hAnsi="Calibri"/>
                <w:bCs/>
                <w:sz w:val="22"/>
                <w:szCs w:val="22"/>
                <w:lang w:eastAsia="en-US"/>
              </w:rPr>
              <w:t>. Perfecta Info. Lublin.</w:t>
            </w:r>
          </w:p>
          <w:p w:rsidR="008D13BA" w:rsidRDefault="008D13BA" w:rsidP="004C0125">
            <w:pPr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Literatura uzupełniająca:</w:t>
            </w:r>
          </w:p>
          <w:p w:rsidR="00E6680C" w:rsidRDefault="00E6680C" w:rsidP="004C0125">
            <w:r>
              <w:t xml:space="preserve">Konkol, D., &amp; </w:t>
            </w:r>
            <w:proofErr w:type="spellStart"/>
            <w:r>
              <w:t>Cholewinska</w:t>
            </w:r>
            <w:proofErr w:type="spellEnd"/>
            <w:r>
              <w:t xml:space="preserve">, P. (2019). Kryteria i metody oceny dobrostanu gadów. </w:t>
            </w:r>
            <w:r>
              <w:rPr>
                <w:i/>
                <w:iCs/>
              </w:rPr>
              <w:t>Życie Weterynaryjne</w:t>
            </w:r>
            <w:r>
              <w:t xml:space="preserve">, </w:t>
            </w:r>
            <w:r>
              <w:rPr>
                <w:i/>
                <w:iCs/>
              </w:rPr>
              <w:t>94</w:t>
            </w:r>
            <w:r>
              <w:t>(03).</w:t>
            </w:r>
          </w:p>
          <w:p w:rsidR="00E6680C" w:rsidRDefault="00E6680C" w:rsidP="004C0125">
            <w:r>
              <w:t xml:space="preserve">Konkol, D. (2019). Stosowanie żywych zwierząt karmowych w żywieniu gadów-aspekty związane z dobrostanem i etyką. </w:t>
            </w:r>
            <w:r>
              <w:rPr>
                <w:i/>
                <w:iCs/>
              </w:rPr>
              <w:t>Życie Weterynaryjne</w:t>
            </w:r>
            <w:r>
              <w:t xml:space="preserve">, </w:t>
            </w:r>
            <w:r>
              <w:rPr>
                <w:i/>
                <w:iCs/>
              </w:rPr>
              <w:t>94</w:t>
            </w:r>
            <w:r>
              <w:t>(10)</w:t>
            </w:r>
          </w:p>
          <w:p w:rsidR="00E6680C" w:rsidRPr="00E802CA" w:rsidRDefault="00E6680C" w:rsidP="004C0125"/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6A31DA" w:rsidP="004E2F7B">
            <w:r w:rsidRPr="00E802CA">
              <w:rPr>
                <w:rFonts w:cs="Tahoma"/>
                <w:szCs w:val="20"/>
              </w:rPr>
              <w:t xml:space="preserve">Wykład, ćwiczenia, </w:t>
            </w:r>
            <w:r w:rsidRPr="00E802CA">
              <w:t>dyskusja</w:t>
            </w:r>
            <w:r w:rsidRPr="00E802CA">
              <w:rPr>
                <w:rFonts w:cs="Tahoma"/>
                <w:szCs w:val="20"/>
              </w:rPr>
              <w:t>, wykonanie i zadania projektowego w formie prezentacji multimedialnej</w:t>
            </w:r>
            <w:r w:rsidR="004E2F7B">
              <w:rPr>
                <w:rFonts w:cs="Tahoma"/>
                <w:szCs w:val="20"/>
              </w:rPr>
              <w:t xml:space="preserve"> lub papierowej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D2747A">
            <w:r w:rsidRPr="00E802CA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E802CA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F20FE" w:rsidRPr="00E802CA" w:rsidRDefault="00BF20FE" w:rsidP="0083437D">
            <w:pPr>
              <w:rPr>
                <w:u w:val="single"/>
              </w:rPr>
            </w:pPr>
            <w:r w:rsidRPr="00E802CA">
              <w:rPr>
                <w:sz w:val="22"/>
                <w:szCs w:val="22"/>
                <w:u w:val="single"/>
              </w:rPr>
              <w:t>SPOSOBY WERYFIKACJI:</w:t>
            </w:r>
          </w:p>
          <w:p w:rsidR="0083437D" w:rsidRPr="00E802CA" w:rsidRDefault="0083437D" w:rsidP="0083437D">
            <w:r w:rsidRPr="00E802CA">
              <w:rPr>
                <w:sz w:val="22"/>
                <w:szCs w:val="22"/>
              </w:rPr>
              <w:t>W1</w:t>
            </w:r>
            <w:r w:rsidR="006A31DA" w:rsidRPr="00E802CA">
              <w:rPr>
                <w:sz w:val="22"/>
                <w:szCs w:val="22"/>
              </w:rPr>
              <w:t>-3</w:t>
            </w:r>
            <w:r w:rsidRPr="00E802CA">
              <w:rPr>
                <w:sz w:val="22"/>
                <w:szCs w:val="22"/>
              </w:rPr>
              <w:t xml:space="preserve"> – </w:t>
            </w:r>
            <w:r w:rsidR="006A31DA" w:rsidRPr="00E802CA">
              <w:rPr>
                <w:sz w:val="22"/>
                <w:szCs w:val="22"/>
              </w:rPr>
              <w:t xml:space="preserve">jeden sprawdzian </w:t>
            </w:r>
            <w:r w:rsidRPr="00E802CA">
              <w:rPr>
                <w:sz w:val="22"/>
                <w:szCs w:val="22"/>
              </w:rPr>
              <w:t>pisemn</w:t>
            </w:r>
            <w:r w:rsidR="006A31DA" w:rsidRPr="00E802CA">
              <w:rPr>
                <w:sz w:val="22"/>
                <w:szCs w:val="22"/>
              </w:rPr>
              <w:t>y</w:t>
            </w:r>
            <w:r w:rsidRPr="00E802CA">
              <w:rPr>
                <w:sz w:val="22"/>
                <w:szCs w:val="22"/>
              </w:rPr>
              <w:t xml:space="preserve"> w formie pytań </w:t>
            </w:r>
            <w:r w:rsidR="006A31DA" w:rsidRPr="00E802CA">
              <w:rPr>
                <w:sz w:val="22"/>
                <w:szCs w:val="22"/>
              </w:rPr>
              <w:t xml:space="preserve">testowych </w:t>
            </w:r>
            <w:r w:rsidRPr="00E802CA">
              <w:rPr>
                <w:sz w:val="22"/>
                <w:szCs w:val="22"/>
              </w:rPr>
              <w:t xml:space="preserve">– test jednokrotnego wyboru. </w:t>
            </w: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2CA">
              <w:rPr>
                <w:rFonts w:ascii="Times New Roman" w:hAnsi="Times New Roman" w:cs="Times New Roman"/>
                <w:sz w:val="22"/>
                <w:szCs w:val="22"/>
              </w:rPr>
              <w:t>U1 –</w:t>
            </w:r>
            <w:r w:rsidR="00896BC2" w:rsidRPr="00E802CA">
              <w:rPr>
                <w:rFonts w:ascii="Times New Roman" w:hAnsi="Times New Roman" w:cs="Times New Roman"/>
                <w:sz w:val="22"/>
                <w:szCs w:val="22"/>
              </w:rPr>
              <w:t xml:space="preserve">ocena prezentacji, </w:t>
            </w:r>
            <w:r w:rsidR="006A31DA" w:rsidRPr="00E802CA">
              <w:rPr>
                <w:rFonts w:ascii="Times New Roman" w:hAnsi="Times New Roman" w:cs="Times New Roman"/>
                <w:sz w:val="22"/>
                <w:szCs w:val="22"/>
              </w:rPr>
              <w:t>ocena wystąpienia</w:t>
            </w:r>
          </w:p>
          <w:p w:rsidR="006A31DA" w:rsidRPr="00E802CA" w:rsidRDefault="006A31DA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2CA">
              <w:rPr>
                <w:rFonts w:ascii="Times New Roman" w:hAnsi="Times New Roman" w:cs="Times New Roman"/>
                <w:sz w:val="22"/>
                <w:szCs w:val="22"/>
              </w:rPr>
              <w:t>U2- ocena zadania projektowego,</w:t>
            </w: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37D" w:rsidRPr="00E802CA" w:rsidRDefault="0083437D" w:rsidP="0083437D">
            <w:r w:rsidRPr="00E802CA">
              <w:rPr>
                <w:sz w:val="22"/>
                <w:szCs w:val="22"/>
              </w:rPr>
              <w:lastRenderedPageBreak/>
              <w:t>K1</w:t>
            </w:r>
            <w:r w:rsidR="006A31DA" w:rsidRPr="00E802CA">
              <w:rPr>
                <w:sz w:val="22"/>
                <w:szCs w:val="22"/>
              </w:rPr>
              <w:t>-2</w:t>
            </w:r>
            <w:r w:rsidRPr="00E802CA">
              <w:rPr>
                <w:sz w:val="22"/>
                <w:szCs w:val="22"/>
              </w:rPr>
              <w:t xml:space="preserve"> – udział w dyskusji, </w:t>
            </w:r>
            <w:r w:rsidR="006A31DA" w:rsidRPr="00E802CA">
              <w:rPr>
                <w:sz w:val="22"/>
                <w:szCs w:val="22"/>
              </w:rPr>
              <w:t>odpowiedzi ustne</w:t>
            </w:r>
          </w:p>
          <w:p w:rsidR="0083437D" w:rsidRPr="00E802CA" w:rsidRDefault="0083437D" w:rsidP="0083437D"/>
          <w:p w:rsidR="00893CD3" w:rsidRPr="00E802CA" w:rsidRDefault="00BF20FE" w:rsidP="0083437D">
            <w:r w:rsidRPr="00E802CA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802CA">
              <w:rPr>
                <w:sz w:val="22"/>
                <w:szCs w:val="22"/>
              </w:rPr>
              <w:t xml:space="preserve"> </w:t>
            </w:r>
            <w:r w:rsidR="00893CD3" w:rsidRPr="00E802CA">
              <w:rPr>
                <w:sz w:val="22"/>
                <w:szCs w:val="22"/>
              </w:rPr>
              <w:t xml:space="preserve">w formie: prace końcowe: </w:t>
            </w:r>
            <w:r w:rsidR="004E2F7B">
              <w:rPr>
                <w:sz w:val="22"/>
                <w:szCs w:val="22"/>
              </w:rPr>
              <w:t>zaliczenie ćwiczeń (kolokwium), projekt, zaliczenie końcowe. A</w:t>
            </w:r>
            <w:r w:rsidR="00893CD3" w:rsidRPr="00E802CA">
              <w:rPr>
                <w:sz w:val="22"/>
                <w:szCs w:val="22"/>
              </w:rPr>
              <w:t>rchiwizowanie w formie papierowej lub cyfrowej.</w:t>
            </w:r>
          </w:p>
          <w:p w:rsidR="00893CD3" w:rsidRPr="00E802CA" w:rsidRDefault="00893CD3" w:rsidP="0083437D"/>
          <w:p w:rsidR="0083437D" w:rsidRPr="00E802CA" w:rsidRDefault="0083437D" w:rsidP="0083437D">
            <w:r w:rsidRPr="00E802CA">
              <w:rPr>
                <w:sz w:val="22"/>
                <w:szCs w:val="22"/>
              </w:rPr>
              <w:t>Szczegółowe kryteria przy ocenie zaliczenia i prac kontrolnych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E802CA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E802CA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E802CA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32739E" w:rsidRPr="00E802CA" w:rsidRDefault="0032739E" w:rsidP="00D2747A">
            <w:r w:rsidRPr="00E802CA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E802CA" w:rsidRDefault="009C2572" w:rsidP="00D2747A"/>
          <w:p w:rsidR="009C2572" w:rsidRPr="00E802CA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802CA" w:rsidRDefault="005869D2" w:rsidP="004C0125">
            <w:pPr>
              <w:jc w:val="both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 xml:space="preserve"> Na ocenę końcową ma wpływ średnia ocena z ćwiczeń</w:t>
            </w:r>
            <w:r w:rsidR="006A31DA" w:rsidRPr="00E802CA">
              <w:rPr>
                <w:i/>
                <w:sz w:val="22"/>
                <w:szCs w:val="22"/>
              </w:rPr>
              <w:t xml:space="preserve"> (w tym ocena projektu, odpowiedzi ustne, ocena prezentacji)</w:t>
            </w:r>
            <w:r w:rsidRPr="00E802CA">
              <w:rPr>
                <w:i/>
                <w:sz w:val="22"/>
                <w:szCs w:val="22"/>
              </w:rPr>
              <w:t xml:space="preserve"> (50%) i ocena z egzaminu (50%). Warunki te są przedstawiane studentom i konsultowane z nimi na pierwszym wykładzie.</w:t>
            </w:r>
          </w:p>
        </w:tc>
      </w:tr>
      <w:tr w:rsidR="00E802CA" w:rsidRPr="00E802CA" w:rsidTr="00E73585">
        <w:trPr>
          <w:trHeight w:val="1119"/>
        </w:trPr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jc w:val="both"/>
            </w:pPr>
            <w:r w:rsidRPr="00E802CA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E802CA" w:rsidRDefault="004B189D" w:rsidP="004B189D">
            <w:pPr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 xml:space="preserve">Formy zajęć: </w:t>
            </w:r>
          </w:p>
          <w:p w:rsidR="00CD3047" w:rsidRPr="00E802CA" w:rsidRDefault="004E014A" w:rsidP="004B189D">
            <w:pPr>
              <w:rPr>
                <w:i/>
              </w:rPr>
            </w:pPr>
            <w:r w:rsidRPr="00E802CA">
              <w:rPr>
                <w:b/>
                <w:i/>
                <w:sz w:val="22"/>
                <w:szCs w:val="22"/>
              </w:rPr>
              <w:t>K</w:t>
            </w:r>
            <w:r w:rsidR="004B189D" w:rsidRPr="00E802CA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E802CA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 xml:space="preserve">wykład (15 godz./0,6 ECTS), </w:t>
            </w:r>
          </w:p>
          <w:p w:rsidR="00CD732E" w:rsidRPr="00E802CA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ćwiczenia (</w:t>
            </w:r>
            <w:r w:rsidR="004E2F7B">
              <w:rPr>
                <w:i/>
                <w:sz w:val="22"/>
                <w:szCs w:val="22"/>
              </w:rPr>
              <w:t>5</w:t>
            </w:r>
            <w:r w:rsidRPr="00E802CA">
              <w:rPr>
                <w:i/>
                <w:sz w:val="22"/>
                <w:szCs w:val="22"/>
              </w:rPr>
              <w:t xml:space="preserve"> godz./0,</w:t>
            </w:r>
            <w:r w:rsidR="004E2F7B">
              <w:rPr>
                <w:i/>
                <w:sz w:val="22"/>
                <w:szCs w:val="22"/>
              </w:rPr>
              <w:t>2</w:t>
            </w:r>
            <w:r w:rsidRPr="00E802CA">
              <w:rPr>
                <w:i/>
                <w:sz w:val="22"/>
                <w:szCs w:val="22"/>
              </w:rPr>
              <w:t xml:space="preserve"> ECTS),</w:t>
            </w:r>
          </w:p>
          <w:p w:rsidR="00CD3047" w:rsidRPr="00E802CA" w:rsidRDefault="00CD732E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ćwiczenia terenowe (10 godz./0,4 ECTS)</w:t>
            </w:r>
            <w:r w:rsidR="004B189D" w:rsidRPr="00E802CA">
              <w:rPr>
                <w:i/>
                <w:sz w:val="22"/>
                <w:szCs w:val="22"/>
              </w:rPr>
              <w:t xml:space="preserve"> </w:t>
            </w:r>
          </w:p>
          <w:p w:rsidR="00CD3047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konsultacje</w:t>
            </w:r>
            <w:r w:rsidR="008D13BA" w:rsidRPr="00E802CA">
              <w:rPr>
                <w:i/>
                <w:sz w:val="22"/>
                <w:szCs w:val="22"/>
              </w:rPr>
              <w:t xml:space="preserve"> (</w:t>
            </w:r>
            <w:r w:rsidR="00E73585">
              <w:rPr>
                <w:i/>
                <w:sz w:val="22"/>
                <w:szCs w:val="22"/>
              </w:rPr>
              <w:t>6</w:t>
            </w:r>
            <w:r w:rsidR="008D13BA" w:rsidRPr="00E802CA">
              <w:rPr>
                <w:i/>
                <w:sz w:val="22"/>
                <w:szCs w:val="22"/>
              </w:rPr>
              <w:t xml:space="preserve"> godz./</w:t>
            </w:r>
            <w:r w:rsidRPr="00E802CA">
              <w:rPr>
                <w:i/>
                <w:sz w:val="22"/>
                <w:szCs w:val="22"/>
              </w:rPr>
              <w:t>0,</w:t>
            </w:r>
            <w:r w:rsidR="00CD732E" w:rsidRPr="00E802CA">
              <w:rPr>
                <w:i/>
                <w:sz w:val="22"/>
                <w:szCs w:val="22"/>
              </w:rPr>
              <w:t>24</w:t>
            </w:r>
            <w:r w:rsidRPr="00E802CA">
              <w:rPr>
                <w:i/>
                <w:sz w:val="22"/>
                <w:szCs w:val="22"/>
              </w:rPr>
              <w:t xml:space="preserve"> ECTS), </w:t>
            </w:r>
          </w:p>
          <w:p w:rsidR="004E2F7B" w:rsidRPr="00E802CA" w:rsidRDefault="004E2F7B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kolokwium (2 </w:t>
            </w:r>
            <w:proofErr w:type="spellStart"/>
            <w:r>
              <w:rPr>
                <w:i/>
                <w:sz w:val="22"/>
                <w:szCs w:val="22"/>
              </w:rPr>
              <w:t>godz</w:t>
            </w:r>
            <w:proofErr w:type="spellEnd"/>
            <w:r>
              <w:rPr>
                <w:i/>
                <w:sz w:val="22"/>
                <w:szCs w:val="22"/>
              </w:rPr>
              <w:t>/0,08ECTS)</w:t>
            </w:r>
          </w:p>
          <w:p w:rsidR="00CD3047" w:rsidRPr="00E802CA" w:rsidRDefault="004E2F7B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zaliczenie końcowe</w:t>
            </w:r>
            <w:r w:rsidR="008D13BA" w:rsidRPr="00E802CA">
              <w:rPr>
                <w:i/>
                <w:sz w:val="22"/>
                <w:szCs w:val="22"/>
              </w:rPr>
              <w:t xml:space="preserve"> (2 godz./</w:t>
            </w:r>
            <w:r w:rsidR="004B189D" w:rsidRPr="00E802CA">
              <w:rPr>
                <w:i/>
                <w:sz w:val="22"/>
                <w:szCs w:val="22"/>
              </w:rPr>
              <w:t xml:space="preserve">0,08 ECTS). </w:t>
            </w:r>
          </w:p>
          <w:p w:rsidR="002E4043" w:rsidRPr="00E802CA" w:rsidRDefault="00CD732E" w:rsidP="002E4043">
            <w:pPr>
              <w:ind w:left="12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Łącznie – 4</w:t>
            </w:r>
            <w:r w:rsidR="004E2F7B">
              <w:rPr>
                <w:i/>
                <w:sz w:val="22"/>
                <w:szCs w:val="22"/>
              </w:rPr>
              <w:t>0</w:t>
            </w:r>
            <w:r w:rsidR="002E4043" w:rsidRPr="00E802CA">
              <w:rPr>
                <w:i/>
                <w:sz w:val="22"/>
                <w:szCs w:val="22"/>
              </w:rPr>
              <w:t xml:space="preserve"> godz./1,6 ECTS</w:t>
            </w:r>
          </w:p>
          <w:p w:rsidR="002E4043" w:rsidRPr="00E802CA" w:rsidRDefault="002E4043" w:rsidP="00CD3047">
            <w:pPr>
              <w:rPr>
                <w:b/>
                <w:i/>
              </w:rPr>
            </w:pPr>
          </w:p>
          <w:p w:rsidR="00CD3047" w:rsidRPr="00E802CA" w:rsidRDefault="004B189D" w:rsidP="00CD3047">
            <w:pPr>
              <w:rPr>
                <w:b/>
                <w:i/>
              </w:rPr>
            </w:pPr>
            <w:proofErr w:type="spellStart"/>
            <w:r w:rsidRPr="00E802CA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E802CA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przygotowanie do zajęć (</w:t>
            </w:r>
            <w:r w:rsidR="004E2F7B">
              <w:rPr>
                <w:i/>
                <w:sz w:val="22"/>
                <w:szCs w:val="22"/>
              </w:rPr>
              <w:t>1</w:t>
            </w:r>
            <w:r w:rsidRPr="00E802CA">
              <w:rPr>
                <w:i/>
                <w:sz w:val="22"/>
                <w:szCs w:val="22"/>
              </w:rPr>
              <w:t>5 godz./0,</w:t>
            </w:r>
            <w:r w:rsidR="00E73585">
              <w:rPr>
                <w:i/>
                <w:sz w:val="22"/>
                <w:szCs w:val="22"/>
              </w:rPr>
              <w:t>6</w:t>
            </w:r>
            <w:r w:rsidRPr="00E802CA">
              <w:rPr>
                <w:i/>
                <w:sz w:val="22"/>
                <w:szCs w:val="22"/>
              </w:rPr>
              <w:t xml:space="preserve"> ECTS)</w:t>
            </w:r>
            <w:r w:rsidR="00CD3047" w:rsidRPr="00E802CA">
              <w:rPr>
                <w:i/>
                <w:sz w:val="22"/>
                <w:szCs w:val="22"/>
              </w:rPr>
              <w:t>,</w:t>
            </w:r>
          </w:p>
          <w:p w:rsidR="00CD732E" w:rsidRPr="00E802CA" w:rsidRDefault="00CD732E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przygotowanie projektu (10 godz./0,4 ECTS)</w:t>
            </w:r>
          </w:p>
          <w:p w:rsidR="00A25D78" w:rsidRPr="00E802CA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lastRenderedPageBreak/>
              <w:t>s</w:t>
            </w:r>
            <w:r w:rsidR="004B189D" w:rsidRPr="00E802CA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E802CA">
              <w:rPr>
                <w:i/>
                <w:sz w:val="22"/>
                <w:szCs w:val="22"/>
              </w:rPr>
              <w:t>(5 godz./0,2 ECTS),</w:t>
            </w:r>
          </w:p>
          <w:p w:rsidR="004B189D" w:rsidRPr="00E802CA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przygotowanie do egzaminu (</w:t>
            </w:r>
            <w:r w:rsidR="004E2F7B">
              <w:rPr>
                <w:i/>
                <w:sz w:val="22"/>
                <w:szCs w:val="22"/>
              </w:rPr>
              <w:t>5</w:t>
            </w:r>
            <w:r w:rsidRPr="00E802CA">
              <w:rPr>
                <w:i/>
                <w:sz w:val="22"/>
                <w:szCs w:val="22"/>
              </w:rPr>
              <w:t xml:space="preserve"> godz./0,2)</w:t>
            </w:r>
            <w:r w:rsidR="00A25D78" w:rsidRPr="00E802CA">
              <w:rPr>
                <w:i/>
                <w:sz w:val="22"/>
                <w:szCs w:val="22"/>
              </w:rPr>
              <w:t>,</w:t>
            </w:r>
          </w:p>
          <w:p w:rsidR="002E4043" w:rsidRPr="00E802CA" w:rsidRDefault="002E4043" w:rsidP="004E2F7B">
            <w:pPr>
              <w:ind w:left="120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Łącznie</w:t>
            </w:r>
            <w:r w:rsidR="00CD732E" w:rsidRPr="00E802CA">
              <w:rPr>
                <w:i/>
                <w:sz w:val="22"/>
                <w:szCs w:val="22"/>
              </w:rPr>
              <w:t xml:space="preserve"> </w:t>
            </w:r>
            <w:r w:rsidR="004E2F7B">
              <w:rPr>
                <w:i/>
                <w:sz w:val="22"/>
                <w:szCs w:val="22"/>
              </w:rPr>
              <w:t>35</w:t>
            </w:r>
            <w:r w:rsidRPr="00E802CA">
              <w:rPr>
                <w:i/>
                <w:sz w:val="22"/>
                <w:szCs w:val="22"/>
              </w:rPr>
              <w:t xml:space="preserve"> godz.</w:t>
            </w:r>
            <w:r w:rsidR="00CD732E" w:rsidRPr="00E802CA">
              <w:rPr>
                <w:i/>
                <w:sz w:val="22"/>
                <w:szCs w:val="22"/>
              </w:rPr>
              <w:t>/1</w:t>
            </w:r>
            <w:r w:rsidRPr="00E802CA">
              <w:rPr>
                <w:i/>
                <w:sz w:val="22"/>
                <w:szCs w:val="22"/>
              </w:rPr>
              <w:t>,</w:t>
            </w:r>
            <w:r w:rsidR="004E2F7B">
              <w:rPr>
                <w:i/>
                <w:sz w:val="22"/>
                <w:szCs w:val="22"/>
              </w:rPr>
              <w:t>4</w:t>
            </w:r>
            <w:r w:rsidRPr="00E802CA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E802CA" w:rsidRPr="00E802CA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E802CA" w:rsidRDefault="00101F00" w:rsidP="000F587A">
            <w:r w:rsidRPr="00E802CA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  <w:p w:rsidR="00CD3047" w:rsidRPr="00E802CA" w:rsidRDefault="00CD3047" w:rsidP="00CD3047">
            <w:r w:rsidRPr="00E802CA">
              <w:rPr>
                <w:i/>
                <w:sz w:val="22"/>
                <w:szCs w:val="22"/>
              </w:rPr>
              <w:t>(wyłącznie wymienione formy)</w:t>
            </w:r>
            <w:r w:rsidRPr="00E802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80EBB" w:rsidRPr="00E802CA" w:rsidRDefault="00980EBB" w:rsidP="00E73585">
            <w:pPr>
              <w:jc w:val="both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 xml:space="preserve">udział w wykładach – </w:t>
            </w:r>
            <w:r w:rsidR="00E802CA" w:rsidRPr="00E802CA">
              <w:rPr>
                <w:i/>
                <w:sz w:val="22"/>
                <w:szCs w:val="22"/>
              </w:rPr>
              <w:t>15</w:t>
            </w:r>
            <w:r w:rsidRPr="00E802CA">
              <w:rPr>
                <w:i/>
                <w:sz w:val="22"/>
                <w:szCs w:val="22"/>
              </w:rPr>
              <w:t xml:space="preserve"> godz</w:t>
            </w:r>
            <w:r w:rsidR="008D13BA" w:rsidRPr="00E802CA">
              <w:rPr>
                <w:i/>
                <w:sz w:val="22"/>
                <w:szCs w:val="22"/>
              </w:rPr>
              <w:t>.</w:t>
            </w:r>
            <w:r w:rsidRPr="00E802CA">
              <w:rPr>
                <w:i/>
                <w:sz w:val="22"/>
                <w:szCs w:val="22"/>
              </w:rPr>
              <w:t>; w ćwiczen</w:t>
            </w:r>
            <w:r w:rsidR="00F02E5D" w:rsidRPr="00E802CA">
              <w:rPr>
                <w:i/>
                <w:sz w:val="22"/>
                <w:szCs w:val="22"/>
              </w:rPr>
              <w:t xml:space="preserve">iach – </w:t>
            </w:r>
            <w:r w:rsidR="00E73585">
              <w:rPr>
                <w:i/>
                <w:sz w:val="22"/>
                <w:szCs w:val="22"/>
              </w:rPr>
              <w:t>5</w:t>
            </w:r>
            <w:r w:rsidR="00F02E5D" w:rsidRPr="00E802CA">
              <w:rPr>
                <w:i/>
                <w:sz w:val="22"/>
                <w:szCs w:val="22"/>
              </w:rPr>
              <w:t xml:space="preserve"> godz.; </w:t>
            </w:r>
            <w:r w:rsidR="00E802CA" w:rsidRPr="00E802CA">
              <w:rPr>
                <w:i/>
                <w:sz w:val="22"/>
                <w:szCs w:val="22"/>
              </w:rPr>
              <w:t xml:space="preserve">ćwiczeniach terenowych 10 godz. ; </w:t>
            </w:r>
            <w:r w:rsidR="00F02E5D" w:rsidRPr="00E802CA">
              <w:rPr>
                <w:i/>
                <w:sz w:val="22"/>
                <w:szCs w:val="22"/>
              </w:rPr>
              <w:t>konsultacjach</w:t>
            </w:r>
            <w:r w:rsidR="008D13BA" w:rsidRPr="00E802CA">
              <w:rPr>
                <w:i/>
                <w:sz w:val="22"/>
                <w:szCs w:val="22"/>
              </w:rPr>
              <w:t xml:space="preserve"> – </w:t>
            </w:r>
            <w:r w:rsidR="00E73585">
              <w:rPr>
                <w:i/>
                <w:sz w:val="22"/>
                <w:szCs w:val="22"/>
              </w:rPr>
              <w:t>6</w:t>
            </w:r>
            <w:r w:rsidR="008D13BA" w:rsidRPr="00E802C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D13BA" w:rsidRPr="00E802CA">
              <w:rPr>
                <w:i/>
                <w:sz w:val="22"/>
                <w:szCs w:val="22"/>
              </w:rPr>
              <w:t>godz.;</w:t>
            </w:r>
            <w:r w:rsidR="00E73585">
              <w:rPr>
                <w:i/>
                <w:sz w:val="22"/>
                <w:szCs w:val="22"/>
              </w:rPr>
              <w:t>kolokwium</w:t>
            </w:r>
            <w:proofErr w:type="spellEnd"/>
            <w:r w:rsidR="00E73585">
              <w:rPr>
                <w:i/>
                <w:sz w:val="22"/>
                <w:szCs w:val="22"/>
              </w:rPr>
              <w:t xml:space="preserve"> – 2 godz.; </w:t>
            </w:r>
            <w:r w:rsidR="008D13BA" w:rsidRPr="00E802CA">
              <w:rPr>
                <w:i/>
                <w:sz w:val="22"/>
                <w:szCs w:val="22"/>
              </w:rPr>
              <w:t xml:space="preserve"> </w:t>
            </w:r>
            <w:r w:rsidR="00E73585">
              <w:rPr>
                <w:i/>
                <w:sz w:val="22"/>
                <w:szCs w:val="22"/>
              </w:rPr>
              <w:t>zaliczenie</w:t>
            </w:r>
            <w:r w:rsidR="008D13BA" w:rsidRPr="00E802CA">
              <w:rPr>
                <w:i/>
                <w:sz w:val="22"/>
                <w:szCs w:val="22"/>
              </w:rPr>
              <w:t xml:space="preserve"> – </w:t>
            </w:r>
            <w:r w:rsidR="00E802CA" w:rsidRPr="00E802CA">
              <w:rPr>
                <w:i/>
                <w:sz w:val="22"/>
                <w:szCs w:val="22"/>
              </w:rPr>
              <w:t>2</w:t>
            </w:r>
            <w:r w:rsidR="008D13BA" w:rsidRPr="00E802CA">
              <w:rPr>
                <w:i/>
                <w:sz w:val="22"/>
                <w:szCs w:val="22"/>
              </w:rPr>
              <w:t xml:space="preserve"> godz.</w:t>
            </w:r>
          </w:p>
        </w:tc>
      </w:tr>
      <w:tr w:rsidR="00101F00" w:rsidRPr="00E802CA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E802CA" w:rsidRDefault="00101F00" w:rsidP="004C0125">
            <w:pPr>
              <w:jc w:val="both"/>
            </w:pPr>
            <w:r w:rsidRPr="00E802CA">
              <w:rPr>
                <w:sz w:val="22"/>
                <w:szCs w:val="22"/>
              </w:rPr>
              <w:t>Odniesieni</w:t>
            </w:r>
            <w:r w:rsidR="0092197E" w:rsidRPr="00E802CA">
              <w:rPr>
                <w:sz w:val="22"/>
                <w:szCs w:val="22"/>
              </w:rPr>
              <w:t xml:space="preserve">e modułowych efektów uczenia się do </w:t>
            </w:r>
            <w:r w:rsidRPr="00E802CA">
              <w:rPr>
                <w:sz w:val="22"/>
                <w:szCs w:val="22"/>
              </w:rPr>
              <w:t>kierunkowych</w:t>
            </w:r>
            <w:r w:rsidR="0092197E" w:rsidRPr="00E802CA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5376E" w:rsidRPr="00E802CA" w:rsidRDefault="0005376E" w:rsidP="004C0125">
            <w:pPr>
              <w:jc w:val="both"/>
            </w:pPr>
            <w:bookmarkStart w:id="0" w:name="_GoBack"/>
            <w:bookmarkEnd w:id="0"/>
            <w:r w:rsidRPr="00E802CA">
              <w:rPr>
                <w:sz w:val="22"/>
                <w:szCs w:val="22"/>
              </w:rPr>
              <w:t xml:space="preserve">W1 – </w:t>
            </w:r>
            <w:r w:rsidR="00DA11A2">
              <w:rPr>
                <w:sz w:val="22"/>
                <w:szCs w:val="22"/>
              </w:rPr>
              <w:t xml:space="preserve"> </w:t>
            </w:r>
            <w:r w:rsidR="00DA11A2">
              <w:rPr>
                <w:spacing w:val="6"/>
                <w:sz w:val="20"/>
                <w:szCs w:val="20"/>
              </w:rPr>
              <w:t>BZ1_W02</w:t>
            </w:r>
          </w:p>
          <w:p w:rsidR="000077C6" w:rsidRPr="00E802CA" w:rsidRDefault="000077C6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W2 – </w:t>
            </w:r>
            <w:r w:rsidR="00DA11A2">
              <w:rPr>
                <w:spacing w:val="6"/>
                <w:sz w:val="20"/>
                <w:szCs w:val="20"/>
              </w:rPr>
              <w:t>BZ1_W02</w:t>
            </w:r>
          </w:p>
          <w:p w:rsidR="0005376E" w:rsidRPr="00E802CA" w:rsidRDefault="0005376E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U1 – </w:t>
            </w:r>
            <w:r w:rsidR="00DA11A2">
              <w:rPr>
                <w:spacing w:val="6"/>
                <w:sz w:val="20"/>
                <w:szCs w:val="20"/>
              </w:rPr>
              <w:t>BZ1_U03</w:t>
            </w:r>
          </w:p>
          <w:p w:rsidR="000077C6" w:rsidRPr="00E802CA" w:rsidRDefault="000077C6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U2 – </w:t>
            </w:r>
            <w:r w:rsidR="00DA11A2">
              <w:rPr>
                <w:spacing w:val="6"/>
                <w:sz w:val="20"/>
                <w:szCs w:val="20"/>
              </w:rPr>
              <w:t>BZ1_U03</w:t>
            </w:r>
          </w:p>
          <w:p w:rsidR="0005376E" w:rsidRPr="00E802CA" w:rsidRDefault="0005376E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K1 – </w:t>
            </w:r>
            <w:r w:rsidR="00DA11A2">
              <w:rPr>
                <w:spacing w:val="6"/>
                <w:sz w:val="20"/>
                <w:szCs w:val="20"/>
              </w:rPr>
              <w:t>BZ1_K01</w:t>
            </w:r>
          </w:p>
          <w:p w:rsidR="000077C6" w:rsidRPr="00E802CA" w:rsidRDefault="000077C6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K2 – </w:t>
            </w:r>
            <w:r w:rsidR="00DA11A2">
              <w:rPr>
                <w:spacing w:val="6"/>
                <w:sz w:val="20"/>
                <w:szCs w:val="20"/>
              </w:rPr>
              <w:t>BZ1_K01</w:t>
            </w:r>
          </w:p>
          <w:p w:rsidR="000077C6" w:rsidRPr="00E802CA" w:rsidRDefault="000077C6" w:rsidP="004C0125">
            <w:pPr>
              <w:jc w:val="both"/>
            </w:pPr>
          </w:p>
        </w:tc>
      </w:tr>
    </w:tbl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i/>
          <w:iCs/>
          <w:sz w:val="22"/>
          <w:szCs w:val="22"/>
        </w:rPr>
      </w:pPr>
    </w:p>
    <w:p w:rsidR="00023A99" w:rsidRPr="00E802CA" w:rsidRDefault="00023A99" w:rsidP="00023A99">
      <w:pPr>
        <w:rPr>
          <w:iCs/>
          <w:sz w:val="22"/>
          <w:szCs w:val="22"/>
        </w:rPr>
      </w:pPr>
    </w:p>
    <w:p w:rsidR="00F82B32" w:rsidRPr="00E802CA" w:rsidRDefault="00F82B32">
      <w:pPr>
        <w:rPr>
          <w:sz w:val="22"/>
          <w:szCs w:val="22"/>
        </w:rPr>
      </w:pPr>
    </w:p>
    <w:sectPr w:rsidR="00F82B32" w:rsidRPr="00E802CA" w:rsidSect="00992D17">
      <w:footerReference w:type="default" r:id="rId9"/>
      <w:headerReference w:type="first" r:id="rId10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64" w:rsidRDefault="00AE7364" w:rsidP="008D17BD">
      <w:r>
        <w:separator/>
      </w:r>
    </w:p>
  </w:endnote>
  <w:endnote w:type="continuationSeparator" w:id="0">
    <w:p w:rsidR="00AE7364" w:rsidRDefault="00AE736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ED13F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1070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1070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64" w:rsidRDefault="00AE7364" w:rsidP="008D17BD">
      <w:r>
        <w:separator/>
      </w:r>
    </w:p>
  </w:footnote>
  <w:footnote w:type="continuationSeparator" w:id="0">
    <w:p w:rsidR="00AE7364" w:rsidRDefault="00AE7364" w:rsidP="008D17BD">
      <w:r>
        <w:continuationSeparator/>
      </w:r>
    </w:p>
  </w:footnote>
  <w:footnote w:id="1">
    <w:p w:rsidR="00BA2E91" w:rsidRPr="00BA2E91" w:rsidRDefault="00BA2E91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110E9566"/>
    <w:lvl w:ilvl="0" w:tplc="DFFA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B992CE7C"/>
    <w:lvl w:ilvl="0" w:tplc="E77C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I2NDS0MDUzNzazsDBX0lEKTi0uzszPAykwrAUAwPTf/ywAAAA="/>
  </w:docVars>
  <w:rsids>
    <w:rsidRoot w:val="00023A99"/>
    <w:rsid w:val="000077C6"/>
    <w:rsid w:val="00023A99"/>
    <w:rsid w:val="00035EE6"/>
    <w:rsid w:val="0005376E"/>
    <w:rsid w:val="000D45C2"/>
    <w:rsid w:val="000F587A"/>
    <w:rsid w:val="00101F00"/>
    <w:rsid w:val="00120398"/>
    <w:rsid w:val="00206860"/>
    <w:rsid w:val="00207270"/>
    <w:rsid w:val="002835BD"/>
    <w:rsid w:val="00283678"/>
    <w:rsid w:val="002E4043"/>
    <w:rsid w:val="0032739E"/>
    <w:rsid w:val="003305C4"/>
    <w:rsid w:val="003853C3"/>
    <w:rsid w:val="003B32BF"/>
    <w:rsid w:val="00457679"/>
    <w:rsid w:val="004B189D"/>
    <w:rsid w:val="004E014A"/>
    <w:rsid w:val="004E2F7B"/>
    <w:rsid w:val="00500899"/>
    <w:rsid w:val="00510703"/>
    <w:rsid w:val="0057184E"/>
    <w:rsid w:val="005869D2"/>
    <w:rsid w:val="00592A99"/>
    <w:rsid w:val="0063487A"/>
    <w:rsid w:val="006742BC"/>
    <w:rsid w:val="006A31DA"/>
    <w:rsid w:val="006F3573"/>
    <w:rsid w:val="0083437D"/>
    <w:rsid w:val="00850B52"/>
    <w:rsid w:val="0089357C"/>
    <w:rsid w:val="00893CD3"/>
    <w:rsid w:val="00896BC2"/>
    <w:rsid w:val="008B3311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AE7364"/>
    <w:rsid w:val="00B32323"/>
    <w:rsid w:val="00B400C0"/>
    <w:rsid w:val="00BA2E91"/>
    <w:rsid w:val="00BF20FE"/>
    <w:rsid w:val="00BF5620"/>
    <w:rsid w:val="00CD3047"/>
    <w:rsid w:val="00CD423D"/>
    <w:rsid w:val="00CD732E"/>
    <w:rsid w:val="00D2747A"/>
    <w:rsid w:val="00D552F8"/>
    <w:rsid w:val="00DA11A2"/>
    <w:rsid w:val="00DC2364"/>
    <w:rsid w:val="00E54369"/>
    <w:rsid w:val="00E6680C"/>
    <w:rsid w:val="00E73585"/>
    <w:rsid w:val="00E802CA"/>
    <w:rsid w:val="00E832C8"/>
    <w:rsid w:val="00E84533"/>
    <w:rsid w:val="00E93CA9"/>
    <w:rsid w:val="00EC2949"/>
    <w:rsid w:val="00EC3848"/>
    <w:rsid w:val="00ED13FE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hps">
    <w:name w:val="hps"/>
    <w:rsid w:val="00EC2949"/>
  </w:style>
  <w:style w:type="character" w:styleId="Hipercze">
    <w:name w:val="Hyperlink"/>
    <w:basedOn w:val="Domylnaczcionkaakapitu"/>
    <w:uiPriority w:val="99"/>
    <w:semiHidden/>
    <w:unhideWhenUsed/>
    <w:rsid w:val="00EC29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rium.com.pl/zobacz/zwierzeta-w-terrarium-siegfried-schmitz-7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B693-515E-4D2D-AB26-720B42EB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2023-10-15T17:06:00Z</dcterms:created>
  <dcterms:modified xsi:type="dcterms:W3CDTF">2023-10-15T17:06:00Z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ac71d060929dfc7fb8a39a56c09ba58231033e0dbd45c330421561c1666d14b4</vt:lpwstr>
  </property>
</Properties>
</file>