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3D5F4F" w:rsidP="00E4196A">
      <w:pPr>
        <w:rPr>
          <w:bCs/>
        </w:rPr>
      </w:pPr>
      <w:r>
        <w:rPr>
          <w:bCs/>
        </w:rPr>
        <w:t xml:space="preserve">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E056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Dobrostan zwierząt towarzyszących</w:t>
            </w:r>
            <w:r w:rsidR="00F518E8" w:rsidRPr="00A272E3">
              <w:rPr>
                <w:sz w:val="20"/>
                <w:szCs w:val="20"/>
              </w:rPr>
              <w:t xml:space="preserve">/ </w:t>
            </w:r>
            <w:proofErr w:type="spellStart"/>
            <w:r w:rsidR="004378B5" w:rsidRPr="004378B5">
              <w:rPr>
                <w:sz w:val="20"/>
                <w:szCs w:val="20"/>
              </w:rPr>
              <w:t>Welfare</w:t>
            </w:r>
            <w:proofErr w:type="spellEnd"/>
            <w:r w:rsidR="004378B5" w:rsidRPr="004378B5">
              <w:rPr>
                <w:sz w:val="20"/>
                <w:szCs w:val="20"/>
              </w:rPr>
              <w:t xml:space="preserve"> of </w:t>
            </w:r>
            <w:proofErr w:type="spellStart"/>
            <w:r w:rsidR="004378B5" w:rsidRPr="004378B5">
              <w:rPr>
                <w:sz w:val="20"/>
                <w:szCs w:val="20"/>
              </w:rPr>
              <w:t>companion</w:t>
            </w:r>
            <w:proofErr w:type="spellEnd"/>
            <w:r w:rsidR="004378B5" w:rsidRPr="004378B5">
              <w:rPr>
                <w:sz w:val="20"/>
                <w:szCs w:val="20"/>
              </w:rPr>
              <w:t xml:space="preserve"> </w:t>
            </w:r>
            <w:proofErr w:type="spellStart"/>
            <w:r w:rsidR="004378B5" w:rsidRPr="004378B5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E056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1673B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 w:rsidR="00F612D6">
              <w:rPr>
                <w:sz w:val="20"/>
                <w:szCs w:val="20"/>
              </w:rPr>
              <w:t>1,</w:t>
            </w:r>
            <w:r w:rsidR="00F65921">
              <w:rPr>
                <w:sz w:val="20"/>
                <w:szCs w:val="20"/>
              </w:rPr>
              <w:t>32</w:t>
            </w:r>
            <w:r w:rsidR="00023A99" w:rsidRPr="00A272E3">
              <w:rPr>
                <w:sz w:val="20"/>
                <w:szCs w:val="20"/>
              </w:rPr>
              <w:t>/</w:t>
            </w:r>
            <w:r w:rsidR="00F65921">
              <w:rPr>
                <w:sz w:val="20"/>
                <w:szCs w:val="20"/>
              </w:rPr>
              <w:t>0,68</w:t>
            </w:r>
            <w:r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Cel modułu</w:t>
            </w:r>
          </w:p>
          <w:p w:rsidR="00EE7663" w:rsidRPr="00F02E5D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F5E">
              <w:rPr>
                <w:bCs/>
                <w:sz w:val="20"/>
                <w:szCs w:val="20"/>
              </w:rPr>
              <w:t>Celem przedmiotu jest nabycie</w:t>
            </w:r>
            <w:r>
              <w:rPr>
                <w:bCs/>
                <w:sz w:val="20"/>
                <w:szCs w:val="20"/>
              </w:rPr>
              <w:t xml:space="preserve"> pogłębionej</w:t>
            </w:r>
            <w:r w:rsidRPr="000D6F5E">
              <w:rPr>
                <w:bCs/>
                <w:sz w:val="20"/>
                <w:szCs w:val="20"/>
              </w:rPr>
              <w:t xml:space="preserve"> wiedzy z zakresu </w:t>
            </w:r>
            <w:r>
              <w:rPr>
                <w:bCs/>
                <w:sz w:val="20"/>
                <w:szCs w:val="20"/>
              </w:rPr>
              <w:t>czynników kształtujących</w:t>
            </w:r>
            <w:r w:rsidRPr="000D6F5E">
              <w:rPr>
                <w:bCs/>
                <w:sz w:val="20"/>
                <w:szCs w:val="20"/>
              </w:rPr>
              <w:t xml:space="preserve"> </w:t>
            </w:r>
            <w:r w:rsidRPr="000D6F5E">
              <w:rPr>
                <w:sz w:val="20"/>
                <w:szCs w:val="20"/>
                <w:shd w:val="clear" w:color="auto" w:fill="FFFFFF"/>
              </w:rPr>
              <w:t xml:space="preserve">poziom dobrostanu zwierząt towarzyszących </w:t>
            </w:r>
            <w:r>
              <w:rPr>
                <w:sz w:val="20"/>
                <w:szCs w:val="20"/>
                <w:shd w:val="clear" w:color="auto" w:fill="FFFFFF"/>
              </w:rPr>
              <w:t xml:space="preserve">(głównie psów i kotów) </w:t>
            </w:r>
            <w:r w:rsidRPr="000D6F5E">
              <w:rPr>
                <w:sz w:val="20"/>
                <w:szCs w:val="20"/>
                <w:shd w:val="clear" w:color="auto" w:fill="FFFFFF"/>
              </w:rPr>
              <w:t xml:space="preserve">oraz </w:t>
            </w:r>
            <w:r w:rsidRPr="000D6F5E">
              <w:rPr>
                <w:bCs/>
                <w:sz w:val="20"/>
                <w:szCs w:val="20"/>
              </w:rPr>
              <w:t>umiejętnego wskazania rozwiązań w celu poprawy jego poziomu</w:t>
            </w:r>
            <w:r>
              <w:rPr>
                <w:bCs/>
                <w:sz w:val="20"/>
                <w:szCs w:val="20"/>
              </w:rPr>
              <w:t xml:space="preserve"> z uwzględnieniem warunków utrzymania.</w:t>
            </w:r>
          </w:p>
        </w:tc>
      </w:tr>
      <w:tr w:rsidR="00EE7663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D2687D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E7663" w:rsidRPr="00A272E3">
              <w:rPr>
                <w:sz w:val="20"/>
                <w:szCs w:val="20"/>
              </w:rPr>
              <w:t xml:space="preserve">1. </w:t>
            </w:r>
            <w:r w:rsidRPr="00905B82">
              <w:rPr>
                <w:sz w:val="20"/>
                <w:szCs w:val="20"/>
              </w:rPr>
              <w:t>w stopniu zaawansowanym zna potrzeby biologiczne</w:t>
            </w:r>
            <w:r w:rsidR="00437A52">
              <w:rPr>
                <w:sz w:val="20"/>
                <w:szCs w:val="20"/>
              </w:rPr>
              <w:t xml:space="preserve"> i </w:t>
            </w:r>
            <w:r w:rsidRPr="00905B82">
              <w:rPr>
                <w:sz w:val="20"/>
                <w:szCs w:val="20"/>
              </w:rPr>
              <w:t xml:space="preserve">behawioralne  </w:t>
            </w:r>
            <w:r w:rsidR="00437A52">
              <w:rPr>
                <w:sz w:val="20"/>
                <w:szCs w:val="20"/>
              </w:rPr>
              <w:t xml:space="preserve">decydujące o jakości życia </w:t>
            </w:r>
            <w:r w:rsidRPr="00905B82">
              <w:rPr>
                <w:sz w:val="20"/>
                <w:szCs w:val="20"/>
              </w:rPr>
              <w:t>oraz wymogi dobrostanu zwierząt</w:t>
            </w:r>
            <w:r>
              <w:rPr>
                <w:sz w:val="20"/>
                <w:szCs w:val="20"/>
              </w:rPr>
              <w:t xml:space="preserve"> towarzyszących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1. </w:t>
            </w:r>
            <w:r w:rsidR="00437A52">
              <w:rPr>
                <w:sz w:val="20"/>
                <w:szCs w:val="20"/>
              </w:rPr>
              <w:t>posiada umiejętność modyfikowania środowiska życia zwierząt towarzyszących w aspekcie poprawy dobrostanu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2. </w:t>
            </w:r>
            <w:r w:rsidR="00D2687D">
              <w:rPr>
                <w:sz w:val="20"/>
                <w:szCs w:val="20"/>
              </w:rPr>
              <w:t>p</w:t>
            </w:r>
            <w:r w:rsidR="00D2687D" w:rsidRPr="00905B82">
              <w:rPr>
                <w:sz w:val="20"/>
                <w:szCs w:val="20"/>
              </w:rPr>
              <w:t>osiada umiejętność o</w:t>
            </w:r>
            <w:r w:rsidR="00D2687D">
              <w:rPr>
                <w:sz w:val="20"/>
                <w:szCs w:val="20"/>
              </w:rPr>
              <w:t>szacowania</w:t>
            </w:r>
            <w:r w:rsidR="00D2687D" w:rsidRPr="00905B82">
              <w:rPr>
                <w:sz w:val="20"/>
                <w:szCs w:val="20"/>
              </w:rPr>
              <w:t xml:space="preserve"> poziomu dobrostanu zwierząt </w:t>
            </w:r>
            <w:r w:rsidR="00D2687D">
              <w:rPr>
                <w:sz w:val="20"/>
                <w:szCs w:val="20"/>
              </w:rPr>
              <w:t>towarzyszących</w:t>
            </w:r>
            <w:r w:rsidR="00D2687D" w:rsidRPr="00905B82">
              <w:rPr>
                <w:sz w:val="20"/>
                <w:szCs w:val="20"/>
              </w:rPr>
              <w:t xml:space="preserve"> z wykorzystaniem różnych wskaźników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K1: </w:t>
            </w:r>
            <w:r w:rsidR="0027373F">
              <w:rPr>
                <w:sz w:val="20"/>
                <w:szCs w:val="20"/>
              </w:rPr>
              <w:t>Uzasadnia potrzebę dbania o dobrostan zwierząt towarzyszących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FD0922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EE7663" w:rsidRPr="00A272E3">
              <w:rPr>
                <w:sz w:val="20"/>
                <w:szCs w:val="20"/>
              </w:rPr>
              <w:t xml:space="preserve">2. </w:t>
            </w:r>
            <w:r w:rsidR="0083038B" w:rsidRPr="00905B82">
              <w:rPr>
                <w:sz w:val="20"/>
                <w:szCs w:val="20"/>
              </w:rPr>
              <w:t>Uzasadnia potrzebę aktualizowania wiedzy dotyczącej dobrostanu oraz kreowania prawidłowych postaw  w odniesieniu do zwierząt</w:t>
            </w:r>
            <w:r w:rsidR="0083038B">
              <w:rPr>
                <w:sz w:val="20"/>
                <w:szCs w:val="20"/>
              </w:rPr>
              <w:t xml:space="preserve"> towarzyszących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Treści programowe modułu </w:t>
            </w:r>
          </w:p>
          <w:p w:rsidR="00EE7663" w:rsidRPr="00F02E5D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200106" w:rsidP="00EE7663">
            <w:pPr>
              <w:rPr>
                <w:sz w:val="20"/>
                <w:szCs w:val="20"/>
              </w:rPr>
            </w:pPr>
            <w:r w:rsidRPr="00D115BD">
              <w:rPr>
                <w:bCs/>
                <w:sz w:val="20"/>
                <w:szCs w:val="20"/>
                <w:shd w:val="clear" w:color="auto" w:fill="FFFFFF"/>
              </w:rPr>
              <w:t>Dobrostan</w:t>
            </w:r>
            <w:r w:rsidR="00616688">
              <w:rPr>
                <w:bCs/>
                <w:sz w:val="20"/>
                <w:szCs w:val="20"/>
                <w:shd w:val="clear" w:color="auto" w:fill="FFFFFF"/>
              </w:rPr>
              <w:t xml:space="preserve"> – współczesne definiowanie; czynniki decydujące o jakości życia</w:t>
            </w:r>
            <w:r w:rsidR="003E1C5C">
              <w:rPr>
                <w:bCs/>
                <w:sz w:val="20"/>
                <w:szCs w:val="20"/>
                <w:shd w:val="clear" w:color="auto" w:fill="FFFFFF"/>
              </w:rPr>
              <w:t xml:space="preserve"> zwierząt (głównie psów i kotów) w różny sposób utrzymywanych; przynależność rasowa a kształtowanie dobrostanu, żywienie w aspekcie kształtowania poziomu dobrostanu, rola wzbogaceń w poprawie poziomu dobrostanu, </w:t>
            </w:r>
            <w:r w:rsidRPr="00D115B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E1C5C">
              <w:rPr>
                <w:bCs/>
                <w:sz w:val="20"/>
                <w:szCs w:val="20"/>
                <w:shd w:val="clear" w:color="auto" w:fill="FFFFFF"/>
              </w:rPr>
              <w:t>szacowanie poziomu dobrostanu na podstawie dostępnych wskaźników.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lastRenderedPageBreak/>
              <w:t>L</w:t>
            </w:r>
            <w:r w:rsidR="003240A5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</w:t>
            </w:r>
            <w:r w:rsidRPr="00A272E3">
              <w:rPr>
                <w:sz w:val="20"/>
                <w:szCs w:val="20"/>
              </w:rPr>
              <w:t>w</w:t>
            </w:r>
            <w:r w:rsidR="003240A5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3240A5" w:rsidRPr="003240A5" w:rsidRDefault="003240A5" w:rsidP="003240A5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proofErr w:type="spellStart"/>
            <w:r w:rsidRPr="003240A5">
              <w:rPr>
                <w:sz w:val="20"/>
                <w:szCs w:val="20"/>
              </w:rPr>
              <w:lastRenderedPageBreak/>
              <w:t>Rochlitz</w:t>
            </w:r>
            <w:proofErr w:type="spellEnd"/>
            <w:r w:rsidRPr="003240A5">
              <w:rPr>
                <w:sz w:val="20"/>
                <w:szCs w:val="20"/>
              </w:rPr>
              <w:t xml:space="preserve"> I.: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of </w:t>
            </w:r>
            <w:proofErr w:type="spellStart"/>
            <w:r w:rsidRPr="003240A5">
              <w:rPr>
                <w:sz w:val="20"/>
                <w:szCs w:val="20"/>
              </w:rPr>
              <w:t>cats</w:t>
            </w:r>
            <w:proofErr w:type="spellEnd"/>
            <w:r w:rsidRPr="003240A5">
              <w:rPr>
                <w:sz w:val="20"/>
                <w:szCs w:val="20"/>
              </w:rPr>
              <w:t xml:space="preserve"> (2005)</w:t>
            </w:r>
          </w:p>
          <w:p w:rsidR="003240A5" w:rsidRPr="003240A5" w:rsidRDefault="003240A5" w:rsidP="003240A5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r w:rsidRPr="003240A5">
              <w:rPr>
                <w:sz w:val="20"/>
                <w:szCs w:val="20"/>
              </w:rPr>
              <w:t xml:space="preserve">Fraser A.F.: </w:t>
            </w:r>
            <w:proofErr w:type="spellStart"/>
            <w:r w:rsidRPr="003240A5">
              <w:rPr>
                <w:sz w:val="20"/>
                <w:szCs w:val="20"/>
              </w:rPr>
              <w:t>Feline</w:t>
            </w:r>
            <w:proofErr w:type="spellEnd"/>
            <w:r w:rsidRPr="003240A5">
              <w:rPr>
                <w:sz w:val="20"/>
                <w:szCs w:val="20"/>
              </w:rPr>
              <w:t xml:space="preserve"> </w:t>
            </w:r>
            <w:proofErr w:type="spellStart"/>
            <w:r w:rsidRPr="003240A5">
              <w:rPr>
                <w:sz w:val="20"/>
                <w:szCs w:val="20"/>
              </w:rPr>
              <w:t>behaviour</w:t>
            </w:r>
            <w:proofErr w:type="spellEnd"/>
            <w:r w:rsidRPr="003240A5">
              <w:rPr>
                <w:sz w:val="20"/>
                <w:szCs w:val="20"/>
              </w:rPr>
              <w:t xml:space="preserve"> and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(2012)</w:t>
            </w:r>
          </w:p>
          <w:p w:rsidR="00EE7663" w:rsidRPr="003240A5" w:rsidRDefault="003240A5" w:rsidP="00EE7663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r w:rsidRPr="003240A5">
              <w:rPr>
                <w:sz w:val="20"/>
                <w:szCs w:val="20"/>
              </w:rPr>
              <w:t xml:space="preserve">Stafford K: </w:t>
            </w:r>
            <w:proofErr w:type="spellStart"/>
            <w:r w:rsidRPr="003240A5">
              <w:rPr>
                <w:sz w:val="20"/>
                <w:szCs w:val="20"/>
              </w:rPr>
              <w:t>The</w:t>
            </w:r>
            <w:proofErr w:type="spellEnd"/>
            <w:r w:rsidRPr="003240A5">
              <w:rPr>
                <w:sz w:val="20"/>
                <w:szCs w:val="20"/>
              </w:rPr>
              <w:t xml:space="preserve">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of </w:t>
            </w:r>
            <w:proofErr w:type="spellStart"/>
            <w:r w:rsidRPr="003240A5">
              <w:rPr>
                <w:sz w:val="20"/>
                <w:szCs w:val="20"/>
              </w:rPr>
              <w:t>dogs</w:t>
            </w:r>
            <w:proofErr w:type="spellEnd"/>
            <w:r w:rsidRPr="003240A5">
              <w:rPr>
                <w:sz w:val="20"/>
                <w:szCs w:val="20"/>
              </w:rPr>
              <w:t xml:space="preserve"> (2007)</w:t>
            </w:r>
          </w:p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3240A5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</w:t>
            </w:r>
            <w:r w:rsidR="003240A5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należy podać informację na temat stosowanych metod dydaktycznych np. wykład, dyskusja, doświadczenie, wykonanie projektu, wykonanie ekspertyzy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EE7663" w:rsidRPr="00357513" w:rsidRDefault="00EE7663" w:rsidP="00EE766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 xml:space="preserve"> test, argumentacja w dyskusji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5553E7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projekty archiwizowanie w formie </w:t>
            </w:r>
            <w:r w:rsidR="005553E7">
              <w:rPr>
                <w:iCs/>
                <w:sz w:val="20"/>
                <w:szCs w:val="20"/>
              </w:rPr>
              <w:t xml:space="preserve">papierowej lub </w:t>
            </w:r>
            <w:r w:rsidRPr="005553E7">
              <w:rPr>
                <w:iCs/>
                <w:sz w:val="20"/>
                <w:szCs w:val="20"/>
              </w:rPr>
              <w:t>cyfrowej, udział w dyskusji zapisywany łącznie z listą obecności – archiwizowany w formie papierowej</w:t>
            </w: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EE7663" w:rsidRPr="00A272E3" w:rsidRDefault="00EE7663" w:rsidP="00EE7663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EE7663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EE7663" w:rsidRPr="003B32BF" w:rsidRDefault="00EE7663" w:rsidP="00EE7663">
            <w:r w:rsidRPr="003B32BF">
              <w:t>Elementy i wagi mające wpływ na ocenę końcową</w:t>
            </w:r>
          </w:p>
          <w:p w:rsidR="00EE7663" w:rsidRPr="003B32BF" w:rsidRDefault="00EE7663" w:rsidP="00EE7663"/>
          <w:p w:rsidR="00EE7663" w:rsidRPr="003B32BF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 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A272E3">
              <w:rPr>
                <w:sz w:val="20"/>
                <w:szCs w:val="20"/>
              </w:rPr>
              <w:t xml:space="preserve">0%,  udział w dyskusji 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0%.</w:t>
            </w:r>
          </w:p>
        </w:tc>
      </w:tr>
      <w:tr w:rsidR="00EE7663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  <w:p w:rsidR="00EE7663" w:rsidRPr="00905B82" w:rsidRDefault="00EE7663" w:rsidP="00EE766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EE7663" w:rsidRPr="00905B82" w:rsidRDefault="00EE7663" w:rsidP="00EE7663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EE7663" w:rsidRPr="009B56AF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EE7663" w:rsidRPr="00905B82" w:rsidRDefault="00EE7663" w:rsidP="00EE7663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>3 godz./1,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>2 ECTS</w:t>
            </w:r>
          </w:p>
          <w:p w:rsidR="00EE7663" w:rsidRPr="00905B82" w:rsidRDefault="00EE7663" w:rsidP="00EE7663">
            <w:pPr>
              <w:rPr>
                <w:b/>
                <w:sz w:val="20"/>
                <w:szCs w:val="20"/>
              </w:rPr>
            </w:pPr>
          </w:p>
          <w:p w:rsidR="00EE7663" w:rsidRPr="00905B82" w:rsidRDefault="00EE7663" w:rsidP="00EE7663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EE7663" w:rsidRPr="00905B82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28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E7663" w:rsidRPr="00017904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40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>
              <w:rPr>
                <w:sz w:val="20"/>
                <w:szCs w:val="20"/>
              </w:rPr>
              <w:t>17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0,68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EE766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15 godz./0,6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EE7663" w:rsidRPr="009B56AF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EE7663" w:rsidRPr="00905B82" w:rsidRDefault="00EE7663" w:rsidP="00EE7663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>3 godz./1,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>2 ECTS</w:t>
            </w:r>
          </w:p>
          <w:p w:rsidR="00EE7663" w:rsidRPr="00A272E3" w:rsidRDefault="00EE7663" w:rsidP="00EE7663">
            <w:pPr>
              <w:ind w:left="120"/>
              <w:rPr>
                <w:sz w:val="20"/>
                <w:szCs w:val="20"/>
              </w:rPr>
            </w:pPr>
          </w:p>
        </w:tc>
      </w:tr>
      <w:tr w:rsidR="00EE766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A1456" w:rsidRPr="00D6698F" w:rsidRDefault="00AA1456" w:rsidP="00AA1456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W1 – BZ1_W07</w:t>
            </w:r>
          </w:p>
          <w:p w:rsidR="00AA1456" w:rsidRPr="00D6698F" w:rsidRDefault="00AA1456" w:rsidP="00AA1456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U1 – BZ2_U05</w:t>
            </w:r>
          </w:p>
          <w:p w:rsidR="00AA1456" w:rsidRPr="00D6698F" w:rsidRDefault="00AA1456" w:rsidP="00AA1456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U2 – BZ2_U05</w:t>
            </w:r>
          </w:p>
          <w:p w:rsidR="00AA1456" w:rsidRPr="00D6698F" w:rsidRDefault="00AA1456" w:rsidP="00AA1456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K1 – BZ2_K02</w:t>
            </w:r>
          </w:p>
          <w:p w:rsidR="00EE7663" w:rsidRPr="00A272E3" w:rsidRDefault="00AA1456" w:rsidP="00AA1456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K2 – BZ2_K02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2D" w:rsidRDefault="0098592D" w:rsidP="008D17BD">
      <w:r>
        <w:separator/>
      </w:r>
    </w:p>
  </w:endnote>
  <w:endnote w:type="continuationSeparator" w:id="0">
    <w:p w:rsidR="0098592D" w:rsidRDefault="0098592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510A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D5F4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D5F4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2D" w:rsidRDefault="0098592D" w:rsidP="008D17BD">
      <w:r>
        <w:separator/>
      </w:r>
    </w:p>
  </w:footnote>
  <w:footnote w:type="continuationSeparator" w:id="0">
    <w:p w:rsidR="0098592D" w:rsidRDefault="0098592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BF8"/>
    <w:multiLevelType w:val="hybridMultilevel"/>
    <w:tmpl w:val="9B32561A"/>
    <w:lvl w:ilvl="0" w:tplc="7D465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2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C0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2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6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6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81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9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D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3E2EF8"/>
    <w:multiLevelType w:val="hybridMultilevel"/>
    <w:tmpl w:val="1D9A230C"/>
    <w:lvl w:ilvl="0" w:tplc="E4B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1E8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E6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7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3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41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E1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D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85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17904"/>
    <w:rsid w:val="00023A99"/>
    <w:rsid w:val="000612CC"/>
    <w:rsid w:val="00064AB3"/>
    <w:rsid w:val="00084C87"/>
    <w:rsid w:val="000A6672"/>
    <w:rsid w:val="000B0E2D"/>
    <w:rsid w:val="000C2667"/>
    <w:rsid w:val="000E3618"/>
    <w:rsid w:val="000F587A"/>
    <w:rsid w:val="00101F00"/>
    <w:rsid w:val="00116E5E"/>
    <w:rsid w:val="001266E4"/>
    <w:rsid w:val="001673B3"/>
    <w:rsid w:val="001F10D0"/>
    <w:rsid w:val="00200106"/>
    <w:rsid w:val="00206860"/>
    <w:rsid w:val="00207270"/>
    <w:rsid w:val="00230471"/>
    <w:rsid w:val="00265E0A"/>
    <w:rsid w:val="00271FBD"/>
    <w:rsid w:val="0027373F"/>
    <w:rsid w:val="002C6F2A"/>
    <w:rsid w:val="003109F9"/>
    <w:rsid w:val="00312718"/>
    <w:rsid w:val="003240A5"/>
    <w:rsid w:val="0032739E"/>
    <w:rsid w:val="00357513"/>
    <w:rsid w:val="00363B17"/>
    <w:rsid w:val="003735A6"/>
    <w:rsid w:val="003853C3"/>
    <w:rsid w:val="003B32BF"/>
    <w:rsid w:val="003D5F4F"/>
    <w:rsid w:val="003E1C5C"/>
    <w:rsid w:val="003F3FC4"/>
    <w:rsid w:val="004031AF"/>
    <w:rsid w:val="004378B5"/>
    <w:rsid w:val="00437A52"/>
    <w:rsid w:val="00457679"/>
    <w:rsid w:val="00484AAD"/>
    <w:rsid w:val="004B1FD6"/>
    <w:rsid w:val="004E056E"/>
    <w:rsid w:val="004E4886"/>
    <w:rsid w:val="00500899"/>
    <w:rsid w:val="005553E7"/>
    <w:rsid w:val="005573D2"/>
    <w:rsid w:val="0057184E"/>
    <w:rsid w:val="00574CEB"/>
    <w:rsid w:val="005B0036"/>
    <w:rsid w:val="005B499D"/>
    <w:rsid w:val="005F268F"/>
    <w:rsid w:val="00616688"/>
    <w:rsid w:val="006742BC"/>
    <w:rsid w:val="006748C4"/>
    <w:rsid w:val="006E0E40"/>
    <w:rsid w:val="006F3573"/>
    <w:rsid w:val="00712311"/>
    <w:rsid w:val="00723081"/>
    <w:rsid w:val="00780D0E"/>
    <w:rsid w:val="007A4B67"/>
    <w:rsid w:val="007C1B20"/>
    <w:rsid w:val="007E0F94"/>
    <w:rsid w:val="0083038B"/>
    <w:rsid w:val="00837C29"/>
    <w:rsid w:val="00841419"/>
    <w:rsid w:val="0085194D"/>
    <w:rsid w:val="0089357C"/>
    <w:rsid w:val="008A081E"/>
    <w:rsid w:val="008B4455"/>
    <w:rsid w:val="008D17BD"/>
    <w:rsid w:val="00907839"/>
    <w:rsid w:val="0092197E"/>
    <w:rsid w:val="00954BDC"/>
    <w:rsid w:val="00972B4C"/>
    <w:rsid w:val="00975FC1"/>
    <w:rsid w:val="00980EBB"/>
    <w:rsid w:val="0098592D"/>
    <w:rsid w:val="00991350"/>
    <w:rsid w:val="00992D17"/>
    <w:rsid w:val="009A7E54"/>
    <w:rsid w:val="009B56AF"/>
    <w:rsid w:val="009C2572"/>
    <w:rsid w:val="009E49CA"/>
    <w:rsid w:val="00A272E3"/>
    <w:rsid w:val="00A52E33"/>
    <w:rsid w:val="00A6673A"/>
    <w:rsid w:val="00A669B1"/>
    <w:rsid w:val="00AA1456"/>
    <w:rsid w:val="00B047D0"/>
    <w:rsid w:val="00B400C0"/>
    <w:rsid w:val="00B510AE"/>
    <w:rsid w:val="00BD48A5"/>
    <w:rsid w:val="00BF145A"/>
    <w:rsid w:val="00C12ADB"/>
    <w:rsid w:val="00CC7C80"/>
    <w:rsid w:val="00CD3338"/>
    <w:rsid w:val="00CD423D"/>
    <w:rsid w:val="00D2687D"/>
    <w:rsid w:val="00D2747A"/>
    <w:rsid w:val="00DC2364"/>
    <w:rsid w:val="00E4196A"/>
    <w:rsid w:val="00E54369"/>
    <w:rsid w:val="00E80D4A"/>
    <w:rsid w:val="00EC3848"/>
    <w:rsid w:val="00EE7663"/>
    <w:rsid w:val="00F02DA4"/>
    <w:rsid w:val="00F02E5D"/>
    <w:rsid w:val="00F518E8"/>
    <w:rsid w:val="00F53DC1"/>
    <w:rsid w:val="00F612D6"/>
    <w:rsid w:val="00F65921"/>
    <w:rsid w:val="00F82B32"/>
    <w:rsid w:val="00FD092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0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2023-09-30T13:57:00Z</dcterms:created>
  <dcterms:modified xsi:type="dcterms:W3CDTF">2023-09-30T13:57:00Z</dcterms:modified>
</cp:coreProperties>
</file>