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BC25B0" w:rsidRPr="00F02E5D" w:rsidTr="00F479CA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r w:rsidRPr="00F02E5D">
              <w:t>Nazwa kierunku</w:t>
            </w:r>
            <w:r>
              <w:t xml:space="preserve"> </w:t>
            </w:r>
            <w:r w:rsidRPr="00F02E5D">
              <w:t>studiów</w:t>
            </w:r>
          </w:p>
          <w:p w:rsidR="00BC25B0" w:rsidRPr="00F02E5D" w:rsidRDefault="00BC25B0" w:rsidP="00BC25B0"/>
        </w:tc>
        <w:tc>
          <w:tcPr>
            <w:tcW w:w="5344" w:type="dxa"/>
            <w:shd w:val="clear" w:color="auto" w:fill="auto"/>
            <w:vAlign w:val="center"/>
          </w:tcPr>
          <w:p w:rsidR="00BC25B0" w:rsidRPr="00BC25B0" w:rsidRDefault="00BC25B0" w:rsidP="00BC25B0">
            <w:pPr>
              <w:rPr>
                <w:sz w:val="20"/>
                <w:szCs w:val="20"/>
              </w:rPr>
            </w:pPr>
            <w:proofErr w:type="spellStart"/>
            <w:r w:rsidRPr="00BC25B0">
              <w:rPr>
                <w:bCs/>
                <w:color w:val="000000"/>
                <w:sz w:val="20"/>
                <w:szCs w:val="20"/>
                <w:shd w:val="clear" w:color="auto" w:fill="FFFFFF"/>
              </w:rPr>
              <w:t>Behawiorystyka</w:t>
            </w:r>
            <w:proofErr w:type="spellEnd"/>
            <w:r w:rsidRPr="00BC25B0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zwierząt</w:t>
            </w:r>
          </w:p>
        </w:tc>
      </w:tr>
      <w:tr w:rsidR="00BC25B0" w:rsidRPr="00BC25B0" w:rsidTr="00F479CA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C25B0" w:rsidRPr="00BC25B0" w:rsidRDefault="00BC25B0" w:rsidP="00BC25B0">
            <w:pPr>
              <w:rPr>
                <w:sz w:val="20"/>
                <w:szCs w:val="20"/>
                <w:lang w:val="en-GB"/>
              </w:rPr>
            </w:pPr>
            <w:proofErr w:type="spellStart"/>
            <w:r w:rsidRPr="00BC25B0">
              <w:rPr>
                <w:bCs/>
                <w:sz w:val="20"/>
                <w:szCs w:val="20"/>
                <w:shd w:val="clear" w:color="auto" w:fill="FFFFFF"/>
                <w:lang w:val="en-GB"/>
              </w:rPr>
              <w:t>Bhp</w:t>
            </w:r>
            <w:proofErr w:type="spellEnd"/>
            <w:r w:rsidRPr="00BC25B0">
              <w:rPr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BC25B0">
              <w:rPr>
                <w:bCs/>
                <w:sz w:val="20"/>
                <w:szCs w:val="20"/>
                <w:shd w:val="clear" w:color="auto" w:fill="FFFFFF"/>
                <w:lang w:val="en-GB"/>
              </w:rPr>
              <w:t>i</w:t>
            </w:r>
            <w:proofErr w:type="spellEnd"/>
            <w:r w:rsidRPr="00BC25B0">
              <w:rPr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BC25B0">
              <w:rPr>
                <w:bCs/>
                <w:sz w:val="20"/>
                <w:szCs w:val="20"/>
                <w:shd w:val="clear" w:color="auto" w:fill="FFFFFF"/>
                <w:lang w:val="en-GB"/>
              </w:rPr>
              <w:t>ergonomia</w:t>
            </w:r>
            <w:proofErr w:type="spellEnd"/>
            <w:r w:rsidRPr="00BC25B0">
              <w:rPr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BC25B0">
              <w:rPr>
                <w:bCs/>
                <w:sz w:val="20"/>
                <w:szCs w:val="20"/>
                <w:shd w:val="clear" w:color="auto" w:fill="FFFFFF"/>
                <w:lang w:val="en-GB"/>
              </w:rPr>
              <w:t>pracy</w:t>
            </w:r>
            <w:proofErr w:type="spellEnd"/>
            <w:r w:rsidRPr="00BC25B0">
              <w:rPr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BC25B0">
              <w:rPr>
                <w:bCs/>
                <w:sz w:val="20"/>
                <w:szCs w:val="20"/>
                <w:shd w:val="clear" w:color="auto" w:fill="FFFFFF"/>
                <w:lang w:val="en-GB"/>
              </w:rPr>
              <w:br/>
            </w:r>
            <w:r w:rsidRPr="00BC25B0">
              <w:rPr>
                <w:sz w:val="20"/>
                <w:szCs w:val="20"/>
                <w:lang w:val="en-US"/>
              </w:rPr>
              <w:t>Occupational Safety and Health and Ergonomics of Work</w:t>
            </w:r>
          </w:p>
        </w:tc>
      </w:tr>
      <w:tr w:rsidR="00BC25B0" w:rsidRPr="00BC25B0" w:rsidTr="00F479CA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r w:rsidRPr="00F02E5D">
              <w:t>Język wykładowy</w:t>
            </w:r>
          </w:p>
          <w:p w:rsidR="00BC25B0" w:rsidRPr="00F02E5D" w:rsidRDefault="00BC25B0" w:rsidP="00BC25B0"/>
        </w:tc>
        <w:tc>
          <w:tcPr>
            <w:tcW w:w="5344" w:type="dxa"/>
            <w:shd w:val="clear" w:color="auto" w:fill="auto"/>
            <w:vAlign w:val="center"/>
          </w:tcPr>
          <w:p w:rsidR="00BC25B0" w:rsidRPr="00BC25B0" w:rsidRDefault="00BC25B0" w:rsidP="00BC25B0">
            <w:pPr>
              <w:rPr>
                <w:sz w:val="20"/>
                <w:szCs w:val="20"/>
                <w:lang w:val="en-US"/>
              </w:rPr>
            </w:pPr>
            <w:proofErr w:type="spellStart"/>
            <w:r w:rsidRPr="00BC25B0">
              <w:rPr>
                <w:sz w:val="20"/>
                <w:szCs w:val="20"/>
                <w:lang w:val="en-US"/>
              </w:rPr>
              <w:t>polski</w:t>
            </w:r>
            <w:proofErr w:type="spellEnd"/>
          </w:p>
        </w:tc>
      </w:tr>
      <w:tr w:rsidR="00BC25B0" w:rsidRPr="00F02E5D" w:rsidTr="00023A99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BC25B0" w:rsidRPr="00F02E5D" w:rsidRDefault="00BC25B0" w:rsidP="00BC25B0"/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obowiązkowy</w:t>
            </w:r>
          </w:p>
        </w:tc>
      </w:tr>
      <w:tr w:rsidR="00BC25B0" w:rsidRPr="00F02E5D" w:rsidTr="00023A99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pierwszego stopnia</w:t>
            </w:r>
          </w:p>
        </w:tc>
      </w:tr>
      <w:tr w:rsidR="00BC25B0" w:rsidRPr="00F02E5D" w:rsidTr="00023A99">
        <w:tc>
          <w:tcPr>
            <w:tcW w:w="3942" w:type="dxa"/>
            <w:shd w:val="clear" w:color="auto" w:fill="auto"/>
          </w:tcPr>
          <w:p w:rsidR="00BC25B0" w:rsidRDefault="00BC25B0" w:rsidP="00BC25B0">
            <w:r w:rsidRPr="00F02E5D">
              <w:t>Forma studiów</w:t>
            </w:r>
          </w:p>
          <w:p w:rsidR="00BC25B0" w:rsidRPr="00F02E5D" w:rsidRDefault="00BC25B0" w:rsidP="00BC25B0"/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stacjonarne</w:t>
            </w:r>
          </w:p>
        </w:tc>
      </w:tr>
      <w:tr w:rsidR="00BC25B0" w:rsidRPr="00F02E5D" w:rsidTr="00023A99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I</w:t>
            </w:r>
          </w:p>
        </w:tc>
      </w:tr>
      <w:tr w:rsidR="00BC25B0" w:rsidRPr="00F02E5D" w:rsidTr="00023A99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1</w:t>
            </w:r>
          </w:p>
        </w:tc>
      </w:tr>
      <w:tr w:rsidR="00BC25B0" w:rsidRPr="00F02E5D" w:rsidTr="00023A99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1 (0,68/0,32)</w:t>
            </w:r>
          </w:p>
        </w:tc>
      </w:tr>
      <w:tr w:rsidR="00BC25B0" w:rsidRPr="00F02E5D" w:rsidTr="00AF7018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dr inż. Piotr Maksym</w:t>
            </w:r>
          </w:p>
        </w:tc>
      </w:tr>
      <w:tr w:rsidR="00BC25B0" w:rsidRPr="00F02E5D" w:rsidTr="00023A99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r w:rsidRPr="00F02E5D">
              <w:t>Jednostka oferująca moduł</w:t>
            </w:r>
          </w:p>
          <w:p w:rsidR="00BC25B0" w:rsidRPr="00F02E5D" w:rsidRDefault="00BC25B0" w:rsidP="00BC25B0"/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Katedra Podstaw Techniki</w:t>
            </w:r>
          </w:p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Zakład Ergonomii</w:t>
            </w:r>
          </w:p>
        </w:tc>
      </w:tr>
      <w:tr w:rsidR="00BC25B0" w:rsidRPr="00F02E5D" w:rsidTr="00023A99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r w:rsidRPr="00F02E5D">
              <w:t>Cel modułu</w:t>
            </w:r>
          </w:p>
          <w:p w:rsidR="00BC25B0" w:rsidRPr="00F02E5D" w:rsidRDefault="00BC25B0" w:rsidP="00BC25B0"/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25B0">
              <w:rPr>
                <w:bCs/>
                <w:sz w:val="20"/>
                <w:szCs w:val="20"/>
              </w:rPr>
              <w:t>Celem modułu jest zapoznanie studentów z obowiązującymi przepisami w zakresie bezpieczeństwa i higieny pracy, prawnej ochrony pracy i prawa pracy w Polsce i Unii Europejskiej. Zapoznanie studentów z interdyscyplinarną wiedzą ergonomiczną w zakresie dostosowania urządzeń, stanowisk pracy, technologii oraz materialnego środowiska pracy do psychofizycznych cech i możliwości człowieka, z oceną obciążenia pracą oraz podejmowanymi działaniami profilaktycznymi chroniącymi pracownika.</w:t>
            </w:r>
          </w:p>
        </w:tc>
      </w:tr>
      <w:tr w:rsidR="00BC25B0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BC25B0" w:rsidRPr="00F02E5D" w:rsidRDefault="00BC25B0" w:rsidP="00BC25B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Wiedza:</w:t>
            </w:r>
          </w:p>
        </w:tc>
      </w:tr>
      <w:tr w:rsidR="00BC25B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C25B0" w:rsidRPr="00F02E5D" w:rsidRDefault="00BC25B0" w:rsidP="00BC25B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jc w:val="both"/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W1. Rozumie rolę człowieka w procesie pracy ze zwierzętami oraz zna metody eliminowana zdefiniowanych zagrożeń w środowisku pracy</w:t>
            </w:r>
          </w:p>
        </w:tc>
      </w:tr>
      <w:tr w:rsidR="00BC25B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C25B0" w:rsidRPr="00F02E5D" w:rsidRDefault="00BC25B0" w:rsidP="00BC25B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jc w:val="both"/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Umiejętności:</w:t>
            </w:r>
          </w:p>
        </w:tc>
      </w:tr>
      <w:tr w:rsidR="00BC25B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C25B0" w:rsidRPr="00F02E5D" w:rsidRDefault="00BC25B0" w:rsidP="00BC25B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U1. Ma umiejętność interpretowania roli człowieka w odniesieniu do warunków pracy, utrzymania i użytkowania zwierząt oraz potrafi wykorzystać dostępne metody analizy środowiska pracy i rozwiązania techniczne do planowania profilaktyki bezpieczeństwa pracy</w:t>
            </w:r>
          </w:p>
        </w:tc>
      </w:tr>
      <w:tr w:rsidR="00BC25B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C25B0" w:rsidRPr="00F02E5D" w:rsidRDefault="00BC25B0" w:rsidP="00BC25B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jc w:val="both"/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Kompetencje społeczne:</w:t>
            </w:r>
          </w:p>
        </w:tc>
      </w:tr>
      <w:tr w:rsidR="00BC25B0" w:rsidRPr="00F02E5D" w:rsidTr="00BC25B0">
        <w:trPr>
          <w:trHeight w:val="542"/>
        </w:trPr>
        <w:tc>
          <w:tcPr>
            <w:tcW w:w="3942" w:type="dxa"/>
            <w:vMerge/>
            <w:shd w:val="clear" w:color="auto" w:fill="auto"/>
          </w:tcPr>
          <w:p w:rsidR="00BC25B0" w:rsidRPr="00F02E5D" w:rsidRDefault="00BC25B0" w:rsidP="00BC25B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 xml:space="preserve">K1. </w:t>
            </w:r>
            <w:r w:rsidRPr="00BC25B0">
              <w:rPr>
                <w:bCs/>
                <w:sz w:val="20"/>
                <w:szCs w:val="20"/>
              </w:rPr>
              <w:t>Ma świadomość ryzyka i potrafi ocenić skutki wykonywanej działalności w zakresie ergonomii i bhp.</w:t>
            </w:r>
          </w:p>
        </w:tc>
      </w:tr>
      <w:tr w:rsidR="00BC25B0" w:rsidRPr="00F02E5D" w:rsidTr="00023A99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jc w:val="both"/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brak</w:t>
            </w:r>
          </w:p>
        </w:tc>
      </w:tr>
      <w:tr w:rsidR="00BC25B0" w:rsidRPr="00F02E5D" w:rsidTr="00023A99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r w:rsidRPr="00F02E5D">
              <w:t xml:space="preserve">Treści programowe modułu </w:t>
            </w:r>
          </w:p>
          <w:p w:rsidR="00BC25B0" w:rsidRPr="00F02E5D" w:rsidRDefault="00BC25B0" w:rsidP="00BC25B0"/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jc w:val="both"/>
              <w:rPr>
                <w:sz w:val="20"/>
                <w:szCs w:val="20"/>
              </w:rPr>
            </w:pPr>
            <w:r w:rsidRPr="00BC25B0">
              <w:rPr>
                <w:bCs/>
                <w:sz w:val="20"/>
                <w:szCs w:val="20"/>
              </w:rPr>
              <w:t xml:space="preserve">Wybrane aspekty prawnej ochrony pracy, przepisy ogólne i branżowe bhp w Polsce i UE. Zarządzanie bezpieczeństwem pracy. Ergonomia jako nauka interdyscyplinarna, przedmiot, zakres, zadania i cele, geneza i rozwój. Układ człowiek - maszyna - obciążenia pracą. Czynniki fizyczne, chemiczne i biologiczne w środowisku pracy ze zwierzętami. Wpływ czynników materialnego środowiska na zdrowie i obciążenie pracą behawiorysty. Organizacja pracy i struktury przestrzennej </w:t>
            </w:r>
            <w:r w:rsidRPr="00BC25B0">
              <w:rPr>
                <w:bCs/>
                <w:sz w:val="20"/>
                <w:szCs w:val="20"/>
              </w:rPr>
              <w:lastRenderedPageBreak/>
              <w:t>stanowisk pracy w hodowli zwierząt. Optymalizacja warunków pracy i działania profilaktyczne.</w:t>
            </w:r>
          </w:p>
        </w:tc>
      </w:tr>
      <w:tr w:rsidR="00BC25B0" w:rsidRPr="00F02E5D" w:rsidTr="00023A99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spacing w:after="120"/>
              <w:rPr>
                <w:b/>
                <w:kern w:val="32"/>
                <w:sz w:val="20"/>
                <w:szCs w:val="20"/>
              </w:rPr>
            </w:pPr>
            <w:r w:rsidRPr="00BC25B0">
              <w:rPr>
                <w:b/>
                <w:kern w:val="32"/>
                <w:sz w:val="20"/>
                <w:szCs w:val="20"/>
              </w:rPr>
              <w:t>Zalecana lista lektur:</w:t>
            </w:r>
          </w:p>
          <w:p w:rsidR="00BC25B0" w:rsidRPr="00BC25B0" w:rsidRDefault="00BC25B0" w:rsidP="00BC25B0">
            <w:pPr>
              <w:numPr>
                <w:ilvl w:val="0"/>
                <w:numId w:val="1"/>
              </w:numPr>
              <w:ind w:left="594" w:hanging="425"/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 xml:space="preserve">Wieczorek S. Ergonomia. </w:t>
            </w:r>
            <w:proofErr w:type="spellStart"/>
            <w:r w:rsidRPr="00BC25B0">
              <w:rPr>
                <w:sz w:val="20"/>
                <w:szCs w:val="20"/>
              </w:rPr>
              <w:t>Tarbonus</w:t>
            </w:r>
            <w:proofErr w:type="spellEnd"/>
            <w:r w:rsidRPr="00BC25B0">
              <w:rPr>
                <w:sz w:val="20"/>
                <w:szCs w:val="20"/>
              </w:rPr>
              <w:t>, Kraków-Tarnobrzeg 2014.</w:t>
            </w:r>
          </w:p>
          <w:p w:rsidR="00BC25B0" w:rsidRPr="00BC25B0" w:rsidRDefault="00BC25B0" w:rsidP="00BC25B0">
            <w:pPr>
              <w:numPr>
                <w:ilvl w:val="0"/>
                <w:numId w:val="1"/>
              </w:numPr>
              <w:ind w:left="594" w:hanging="425"/>
              <w:rPr>
                <w:sz w:val="20"/>
                <w:szCs w:val="20"/>
              </w:rPr>
            </w:pPr>
            <w:proofErr w:type="spellStart"/>
            <w:r w:rsidRPr="00BC25B0">
              <w:rPr>
                <w:sz w:val="20"/>
                <w:szCs w:val="20"/>
              </w:rPr>
              <w:t>Rączkowski</w:t>
            </w:r>
            <w:proofErr w:type="spellEnd"/>
            <w:r w:rsidRPr="00BC25B0">
              <w:rPr>
                <w:sz w:val="20"/>
                <w:szCs w:val="20"/>
              </w:rPr>
              <w:t xml:space="preserve"> B. Bhp w praktyce. ODDK. Gdańsk. 2019</w:t>
            </w:r>
          </w:p>
          <w:p w:rsidR="00BC25B0" w:rsidRPr="00BC25B0" w:rsidRDefault="00BC25B0" w:rsidP="00BC25B0">
            <w:pPr>
              <w:numPr>
                <w:ilvl w:val="0"/>
                <w:numId w:val="1"/>
              </w:numPr>
              <w:ind w:left="594" w:hanging="425"/>
              <w:rPr>
                <w:sz w:val="20"/>
                <w:szCs w:val="20"/>
              </w:rPr>
            </w:pPr>
            <w:proofErr w:type="spellStart"/>
            <w:r w:rsidRPr="00BC25B0">
              <w:rPr>
                <w:sz w:val="20"/>
                <w:szCs w:val="20"/>
              </w:rPr>
              <w:t>Wykowska</w:t>
            </w:r>
            <w:proofErr w:type="spellEnd"/>
            <w:r w:rsidRPr="00BC25B0">
              <w:rPr>
                <w:sz w:val="20"/>
                <w:szCs w:val="20"/>
              </w:rPr>
              <w:t xml:space="preserve"> M. Ergonomia jako nauka stosowana. Wyd. AGH Kraków 2007.</w:t>
            </w:r>
          </w:p>
          <w:p w:rsidR="00BC25B0" w:rsidRPr="00BC25B0" w:rsidRDefault="00BC25B0" w:rsidP="00BC25B0">
            <w:pPr>
              <w:numPr>
                <w:ilvl w:val="0"/>
                <w:numId w:val="1"/>
              </w:numPr>
              <w:ind w:left="594" w:hanging="425"/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Górska E. Ergonomia, diagnoza, projektowanie, eksperyment. Oficyna Wydawnicza Politechniki Warszawskiej, Warszawa 2009.</w:t>
            </w:r>
          </w:p>
          <w:p w:rsidR="00BC25B0" w:rsidRPr="00BC25B0" w:rsidRDefault="00BC25B0" w:rsidP="00BC25B0">
            <w:pPr>
              <w:numPr>
                <w:ilvl w:val="0"/>
                <w:numId w:val="1"/>
              </w:numPr>
              <w:ind w:left="594" w:hanging="425"/>
              <w:rPr>
                <w:sz w:val="20"/>
                <w:szCs w:val="20"/>
              </w:rPr>
            </w:pPr>
            <w:proofErr w:type="spellStart"/>
            <w:r w:rsidRPr="00BC25B0">
              <w:rPr>
                <w:sz w:val="20"/>
                <w:szCs w:val="20"/>
              </w:rPr>
              <w:t>Koradecka</w:t>
            </w:r>
            <w:proofErr w:type="spellEnd"/>
            <w:r w:rsidRPr="00BC25B0">
              <w:rPr>
                <w:sz w:val="20"/>
                <w:szCs w:val="20"/>
              </w:rPr>
              <w:t xml:space="preserve"> D. Bezpieczeństwo pracy i ergonomia. Tom. 1 i 2. CIOP, Warszawa 1997.</w:t>
            </w:r>
          </w:p>
          <w:p w:rsidR="00BC25B0" w:rsidRPr="00BC25B0" w:rsidRDefault="00BC25B0" w:rsidP="00BC25B0">
            <w:pPr>
              <w:numPr>
                <w:ilvl w:val="0"/>
                <w:numId w:val="1"/>
              </w:numPr>
              <w:ind w:left="594" w:hanging="425"/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Kodeks pracy.</w:t>
            </w:r>
          </w:p>
        </w:tc>
      </w:tr>
      <w:tr w:rsidR="00BC25B0" w:rsidRPr="00F02E5D" w:rsidTr="00023A99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b/>
                <w:sz w:val="20"/>
                <w:szCs w:val="20"/>
              </w:rPr>
              <w:t>Wykłady:</w:t>
            </w:r>
            <w:r w:rsidRPr="00BC25B0">
              <w:rPr>
                <w:sz w:val="20"/>
                <w:szCs w:val="20"/>
              </w:rPr>
              <w:t xml:space="preserve"> w formie prezentacji multimedialnych, dyskusja</w:t>
            </w:r>
          </w:p>
        </w:tc>
      </w:tr>
      <w:tr w:rsidR="00BC25B0" w:rsidRPr="00F02E5D" w:rsidTr="00023A99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B656DD" w:rsidRPr="00B656DD" w:rsidRDefault="00B656DD" w:rsidP="00B656DD">
            <w:pPr>
              <w:jc w:val="both"/>
              <w:rPr>
                <w:sz w:val="20"/>
                <w:szCs w:val="20"/>
              </w:rPr>
            </w:pPr>
            <w:r w:rsidRPr="00B656DD">
              <w:rPr>
                <w:sz w:val="20"/>
                <w:szCs w:val="20"/>
              </w:rPr>
              <w:t>W1 – zaliczenie pisemne</w:t>
            </w:r>
          </w:p>
          <w:p w:rsidR="00B656DD" w:rsidRPr="00B656DD" w:rsidRDefault="00B656DD" w:rsidP="00B656DD">
            <w:pPr>
              <w:jc w:val="both"/>
              <w:rPr>
                <w:sz w:val="20"/>
                <w:szCs w:val="20"/>
              </w:rPr>
            </w:pPr>
            <w:r w:rsidRPr="00B656DD">
              <w:rPr>
                <w:sz w:val="20"/>
                <w:szCs w:val="20"/>
              </w:rPr>
              <w:t>U1 – zaliczenie pisemne</w:t>
            </w:r>
          </w:p>
          <w:p w:rsidR="00B656DD" w:rsidRPr="00B656DD" w:rsidRDefault="00B656DD" w:rsidP="00B656DD">
            <w:pPr>
              <w:jc w:val="both"/>
              <w:rPr>
                <w:sz w:val="20"/>
                <w:szCs w:val="20"/>
              </w:rPr>
            </w:pPr>
            <w:r w:rsidRPr="00B656DD">
              <w:rPr>
                <w:sz w:val="20"/>
                <w:szCs w:val="20"/>
              </w:rPr>
              <w:t>K1 - zaliczenie pisemne, dyskusja</w:t>
            </w:r>
          </w:p>
          <w:p w:rsidR="00B656DD" w:rsidRPr="00B656DD" w:rsidRDefault="00B656DD" w:rsidP="00B656DD">
            <w:pPr>
              <w:jc w:val="both"/>
              <w:rPr>
                <w:sz w:val="20"/>
                <w:szCs w:val="20"/>
              </w:rPr>
            </w:pPr>
          </w:p>
          <w:p w:rsidR="00BC25B0" w:rsidRPr="00BC25B0" w:rsidRDefault="00B656DD" w:rsidP="00B656DD">
            <w:pPr>
              <w:jc w:val="both"/>
              <w:rPr>
                <w:sz w:val="20"/>
                <w:szCs w:val="20"/>
              </w:rPr>
            </w:pPr>
            <w:r w:rsidRPr="00B656DD">
              <w:rPr>
                <w:sz w:val="20"/>
                <w:szCs w:val="20"/>
              </w:rPr>
              <w:t>Formy dokumentowania osiągniętych wyników: zaliczenie w formie pisemnej</w:t>
            </w:r>
            <w:r>
              <w:rPr>
                <w:sz w:val="20"/>
                <w:szCs w:val="20"/>
              </w:rPr>
              <w:t xml:space="preserve"> (forma elektroniczna)</w:t>
            </w:r>
            <w:r w:rsidRPr="00B656DD">
              <w:rPr>
                <w:sz w:val="20"/>
                <w:szCs w:val="20"/>
              </w:rPr>
              <w:t>, dziennik prowadzącego.</w:t>
            </w:r>
          </w:p>
        </w:tc>
      </w:tr>
      <w:tr w:rsidR="00BC25B0" w:rsidRPr="00F02E5D" w:rsidTr="00023A99">
        <w:tc>
          <w:tcPr>
            <w:tcW w:w="3942" w:type="dxa"/>
            <w:shd w:val="clear" w:color="auto" w:fill="auto"/>
          </w:tcPr>
          <w:p w:rsidR="00BC25B0" w:rsidRPr="003B32BF" w:rsidRDefault="00BC25B0" w:rsidP="00BC25B0">
            <w:r w:rsidRPr="003B32BF">
              <w:t>Elementy i wagi mające wpływ na ocenę końcową</w:t>
            </w:r>
          </w:p>
          <w:p w:rsidR="00BC25B0" w:rsidRPr="003B32BF" w:rsidRDefault="00BC25B0" w:rsidP="00BC25B0"/>
        </w:tc>
        <w:tc>
          <w:tcPr>
            <w:tcW w:w="5344" w:type="dxa"/>
            <w:shd w:val="clear" w:color="auto" w:fill="auto"/>
          </w:tcPr>
          <w:p w:rsidR="00B656DD" w:rsidRDefault="00B656DD" w:rsidP="00BC25B0">
            <w:pPr>
              <w:jc w:val="both"/>
              <w:rPr>
                <w:sz w:val="20"/>
                <w:szCs w:val="20"/>
              </w:rPr>
            </w:pPr>
          </w:p>
          <w:p w:rsidR="00BC25B0" w:rsidRPr="00BC25B0" w:rsidRDefault="00B656DD" w:rsidP="00BC25B0">
            <w:pPr>
              <w:jc w:val="both"/>
              <w:rPr>
                <w:sz w:val="20"/>
                <w:szCs w:val="20"/>
              </w:rPr>
            </w:pPr>
            <w:r w:rsidRPr="00B656DD">
              <w:rPr>
                <w:sz w:val="20"/>
                <w:szCs w:val="20"/>
              </w:rPr>
              <w:t>Ocena końcowa – ocena z zaliczenia pisemnego 100%</w:t>
            </w:r>
          </w:p>
        </w:tc>
      </w:tr>
      <w:tr w:rsidR="00BC25B0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KONTAKTOWE</w:t>
            </w:r>
          </w:p>
          <w:p w:rsidR="00BC25B0" w:rsidRPr="00BC25B0" w:rsidRDefault="00BC25B0" w:rsidP="00BC25B0">
            <w:pPr>
              <w:tabs>
                <w:tab w:val="left" w:pos="2466"/>
              </w:tabs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ab/>
              <w:t>Godziny</w:t>
            </w:r>
            <w:r w:rsidRPr="00BC25B0">
              <w:rPr>
                <w:sz w:val="20"/>
                <w:szCs w:val="20"/>
              </w:rPr>
              <w:tab/>
              <w:t>ECTS</w:t>
            </w:r>
          </w:p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Wykłady</w:t>
            </w:r>
            <w:r w:rsidRPr="00BC25B0">
              <w:rPr>
                <w:sz w:val="20"/>
                <w:szCs w:val="20"/>
              </w:rPr>
              <w:tab/>
            </w:r>
            <w:r w:rsidRPr="00BC25B0">
              <w:rPr>
                <w:sz w:val="20"/>
                <w:szCs w:val="20"/>
              </w:rPr>
              <w:tab/>
            </w:r>
            <w:r w:rsidRPr="00BC25B0">
              <w:rPr>
                <w:sz w:val="20"/>
                <w:szCs w:val="20"/>
              </w:rPr>
              <w:tab/>
            </w:r>
            <w:r w:rsidR="007E5530">
              <w:rPr>
                <w:sz w:val="20"/>
                <w:szCs w:val="20"/>
              </w:rPr>
              <w:t>10</w:t>
            </w:r>
            <w:r w:rsidRPr="00BC25B0">
              <w:rPr>
                <w:sz w:val="20"/>
                <w:szCs w:val="20"/>
              </w:rPr>
              <w:tab/>
              <w:t>0,</w:t>
            </w:r>
            <w:r w:rsidR="007E5530">
              <w:rPr>
                <w:sz w:val="20"/>
                <w:szCs w:val="20"/>
              </w:rPr>
              <w:t>40</w:t>
            </w:r>
          </w:p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Konsultacje</w:t>
            </w:r>
            <w:r w:rsidRPr="00BC25B0">
              <w:rPr>
                <w:sz w:val="20"/>
                <w:szCs w:val="20"/>
              </w:rPr>
              <w:tab/>
            </w:r>
            <w:r w:rsidRPr="00BC25B0">
              <w:rPr>
                <w:sz w:val="20"/>
                <w:szCs w:val="20"/>
              </w:rPr>
              <w:tab/>
            </w:r>
            <w:r w:rsidRPr="00BC25B0">
              <w:rPr>
                <w:sz w:val="20"/>
                <w:szCs w:val="20"/>
              </w:rPr>
              <w:tab/>
            </w:r>
            <w:r w:rsidR="007E5530">
              <w:rPr>
                <w:sz w:val="20"/>
                <w:szCs w:val="20"/>
              </w:rPr>
              <w:t>5</w:t>
            </w:r>
            <w:r w:rsidRPr="00BC25B0">
              <w:rPr>
                <w:sz w:val="20"/>
                <w:szCs w:val="20"/>
              </w:rPr>
              <w:tab/>
              <w:t>0,2</w:t>
            </w:r>
            <w:r w:rsidR="007E5530">
              <w:rPr>
                <w:sz w:val="20"/>
                <w:szCs w:val="20"/>
              </w:rPr>
              <w:t>0</w:t>
            </w:r>
          </w:p>
          <w:p w:rsidR="00BC25B0" w:rsidRPr="00BC25B0" w:rsidRDefault="00B656DD" w:rsidP="00BC2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BC25B0" w:rsidRPr="00BC25B0">
              <w:rPr>
                <w:sz w:val="20"/>
                <w:szCs w:val="20"/>
              </w:rPr>
              <w:t>aliczenie końcowe</w:t>
            </w:r>
            <w:r w:rsidR="00BC25B0" w:rsidRPr="00BC25B0">
              <w:rPr>
                <w:sz w:val="20"/>
                <w:szCs w:val="20"/>
              </w:rPr>
              <w:tab/>
            </w:r>
            <w:r w:rsidR="00BC25B0" w:rsidRPr="00BC25B0">
              <w:rPr>
                <w:sz w:val="20"/>
                <w:szCs w:val="20"/>
              </w:rPr>
              <w:tab/>
              <w:t>2</w:t>
            </w:r>
            <w:r w:rsidR="00BC25B0" w:rsidRPr="00BC25B0">
              <w:rPr>
                <w:sz w:val="20"/>
                <w:szCs w:val="20"/>
              </w:rPr>
              <w:tab/>
              <w:t>0,08</w:t>
            </w:r>
          </w:p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RAZEM kontaktowe</w:t>
            </w:r>
            <w:r w:rsidRPr="00BC25B0">
              <w:rPr>
                <w:sz w:val="20"/>
                <w:szCs w:val="20"/>
              </w:rPr>
              <w:tab/>
            </w:r>
            <w:r w:rsidRPr="00BC25B0">
              <w:rPr>
                <w:sz w:val="20"/>
                <w:szCs w:val="20"/>
              </w:rPr>
              <w:tab/>
            </w:r>
            <w:r w:rsidRPr="00BC25B0">
              <w:rPr>
                <w:b/>
                <w:sz w:val="20"/>
                <w:szCs w:val="20"/>
              </w:rPr>
              <w:t>17</w:t>
            </w:r>
            <w:r w:rsidRPr="00BC25B0">
              <w:rPr>
                <w:b/>
                <w:sz w:val="20"/>
                <w:szCs w:val="20"/>
              </w:rPr>
              <w:tab/>
              <w:t>0,68</w:t>
            </w:r>
          </w:p>
          <w:p w:rsidR="00BC25B0" w:rsidRPr="00BC25B0" w:rsidRDefault="00BC25B0" w:rsidP="00BC25B0">
            <w:pPr>
              <w:rPr>
                <w:sz w:val="20"/>
                <w:szCs w:val="20"/>
              </w:rPr>
            </w:pPr>
          </w:p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NIEKONTAKTOWE</w:t>
            </w:r>
          </w:p>
          <w:p w:rsidR="00BC25B0" w:rsidRPr="00BC25B0" w:rsidRDefault="00BC25B0" w:rsidP="00BC25B0">
            <w:pPr>
              <w:tabs>
                <w:tab w:val="left" w:pos="2466"/>
              </w:tabs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ab/>
              <w:t>Godziny</w:t>
            </w:r>
            <w:r w:rsidRPr="00BC25B0">
              <w:rPr>
                <w:sz w:val="20"/>
                <w:szCs w:val="20"/>
              </w:rPr>
              <w:tab/>
              <w:t>ECTS</w:t>
            </w:r>
          </w:p>
          <w:p w:rsidR="00BC25B0" w:rsidRPr="00BC25B0" w:rsidRDefault="00B656DD" w:rsidP="00BC2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C25B0" w:rsidRPr="00BC25B0">
              <w:rPr>
                <w:sz w:val="20"/>
                <w:szCs w:val="20"/>
              </w:rPr>
              <w:t>rzygotowanie do zaliczenia</w:t>
            </w:r>
            <w:r w:rsidR="00BC25B0" w:rsidRPr="00BC25B0">
              <w:rPr>
                <w:sz w:val="20"/>
                <w:szCs w:val="20"/>
              </w:rPr>
              <w:tab/>
              <w:t>6</w:t>
            </w:r>
            <w:r w:rsidR="00BC25B0" w:rsidRPr="00BC25B0">
              <w:rPr>
                <w:sz w:val="20"/>
                <w:szCs w:val="20"/>
              </w:rPr>
              <w:tab/>
              <w:t>0,24</w:t>
            </w:r>
          </w:p>
          <w:p w:rsidR="00BC25B0" w:rsidRPr="00BC25B0" w:rsidRDefault="00B656DD" w:rsidP="00BC2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C25B0" w:rsidRPr="00BC25B0">
              <w:rPr>
                <w:sz w:val="20"/>
                <w:szCs w:val="20"/>
              </w:rPr>
              <w:t>tudiowanie literatury</w:t>
            </w:r>
            <w:r w:rsidR="00BC25B0" w:rsidRPr="00BC25B0">
              <w:rPr>
                <w:sz w:val="20"/>
                <w:szCs w:val="20"/>
              </w:rPr>
              <w:tab/>
            </w:r>
            <w:r w:rsidR="00BC25B0" w:rsidRPr="00BC25B0">
              <w:rPr>
                <w:sz w:val="20"/>
                <w:szCs w:val="20"/>
              </w:rPr>
              <w:tab/>
              <w:t>2</w:t>
            </w:r>
            <w:r w:rsidR="00BC25B0" w:rsidRPr="00BC25B0">
              <w:rPr>
                <w:sz w:val="20"/>
                <w:szCs w:val="20"/>
              </w:rPr>
              <w:tab/>
              <w:t>0,08</w:t>
            </w:r>
          </w:p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RAZEM niekontaktowe</w:t>
            </w:r>
            <w:r w:rsidRPr="00BC25B0">
              <w:rPr>
                <w:sz w:val="20"/>
                <w:szCs w:val="20"/>
              </w:rPr>
              <w:tab/>
            </w:r>
            <w:r w:rsidR="00B656DD">
              <w:rPr>
                <w:sz w:val="20"/>
                <w:szCs w:val="20"/>
              </w:rPr>
              <w:tab/>
            </w:r>
            <w:r w:rsidRPr="00BC25B0">
              <w:rPr>
                <w:b/>
                <w:sz w:val="20"/>
                <w:szCs w:val="20"/>
              </w:rPr>
              <w:t>8</w:t>
            </w:r>
            <w:r w:rsidRPr="00BC25B0">
              <w:rPr>
                <w:sz w:val="20"/>
                <w:szCs w:val="20"/>
              </w:rPr>
              <w:tab/>
            </w:r>
            <w:r w:rsidRPr="00BC25B0">
              <w:rPr>
                <w:b/>
                <w:sz w:val="20"/>
                <w:szCs w:val="20"/>
              </w:rPr>
              <w:t>0,32</w:t>
            </w:r>
          </w:p>
        </w:tc>
      </w:tr>
      <w:tr w:rsidR="00BC25B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7E5530">
            <w:pPr>
              <w:jc w:val="both"/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U</w:t>
            </w:r>
            <w:r w:rsidR="000C29F6">
              <w:rPr>
                <w:sz w:val="20"/>
                <w:szCs w:val="20"/>
              </w:rPr>
              <w:t xml:space="preserve">dział w wykładach – </w:t>
            </w:r>
            <w:r w:rsidR="007E5530">
              <w:rPr>
                <w:sz w:val="20"/>
                <w:szCs w:val="20"/>
              </w:rPr>
              <w:t>10</w:t>
            </w:r>
            <w:r w:rsidRPr="00BC25B0">
              <w:rPr>
                <w:sz w:val="20"/>
                <w:szCs w:val="20"/>
              </w:rPr>
              <w:t xml:space="preserve"> </w:t>
            </w:r>
            <w:proofErr w:type="spellStart"/>
            <w:r w:rsidRPr="00BC25B0">
              <w:rPr>
                <w:sz w:val="20"/>
                <w:szCs w:val="20"/>
              </w:rPr>
              <w:t>godz</w:t>
            </w:r>
            <w:proofErr w:type="spellEnd"/>
            <w:r w:rsidRPr="00BC25B0">
              <w:rPr>
                <w:sz w:val="20"/>
                <w:szCs w:val="20"/>
              </w:rPr>
              <w:t xml:space="preserve">;; konsultacjach – </w:t>
            </w:r>
            <w:r w:rsidR="007E5530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Pr="00BC25B0">
              <w:rPr>
                <w:sz w:val="20"/>
                <w:szCs w:val="20"/>
              </w:rPr>
              <w:t xml:space="preserve"> godz., zaliczenie końcowe – 2 godz.</w:t>
            </w:r>
          </w:p>
        </w:tc>
      </w:tr>
      <w:tr w:rsidR="00BC25B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W1 - BZ1_W07</w:t>
            </w:r>
          </w:p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U1 - BZ1_U02</w:t>
            </w:r>
          </w:p>
          <w:p w:rsidR="00BC25B0" w:rsidRPr="00BC25B0" w:rsidRDefault="00BC25B0" w:rsidP="00BC25B0">
            <w:pPr>
              <w:jc w:val="both"/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 xml:space="preserve">K1 - </w:t>
            </w:r>
            <w:r w:rsidR="000C29F6">
              <w:rPr>
                <w:sz w:val="20"/>
                <w:szCs w:val="20"/>
              </w:rPr>
              <w:t>BZ1_K03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FB8" w:rsidRDefault="00E77FB8" w:rsidP="008D17BD">
      <w:r>
        <w:separator/>
      </w:r>
    </w:p>
  </w:endnote>
  <w:endnote w:type="continuationSeparator" w:id="0">
    <w:p w:rsidR="00E77FB8" w:rsidRDefault="00E77FB8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7235FF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1549BD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1549BD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FB8" w:rsidRDefault="00E77FB8" w:rsidP="008D17BD">
      <w:r>
        <w:separator/>
      </w:r>
    </w:p>
  </w:footnote>
  <w:footnote w:type="continuationSeparator" w:id="0">
    <w:p w:rsidR="00E77FB8" w:rsidRDefault="00E77FB8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942F4"/>
    <w:multiLevelType w:val="hybridMultilevel"/>
    <w:tmpl w:val="5212DBEA"/>
    <w:lvl w:ilvl="0" w:tplc="63005DD4">
      <w:start w:val="1"/>
      <w:numFmt w:val="decimal"/>
      <w:lvlText w:val="%1."/>
      <w:lvlJc w:val="left"/>
      <w:pPr>
        <w:ind w:left="1425" w:hanging="705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C29F6"/>
    <w:rsid w:val="000F587A"/>
    <w:rsid w:val="00101F00"/>
    <w:rsid w:val="001266E4"/>
    <w:rsid w:val="001549BD"/>
    <w:rsid w:val="00206860"/>
    <w:rsid w:val="00207270"/>
    <w:rsid w:val="00312718"/>
    <w:rsid w:val="0032739E"/>
    <w:rsid w:val="003853C3"/>
    <w:rsid w:val="003B32BF"/>
    <w:rsid w:val="00457679"/>
    <w:rsid w:val="00500899"/>
    <w:rsid w:val="0057184E"/>
    <w:rsid w:val="006742BC"/>
    <w:rsid w:val="006748C4"/>
    <w:rsid w:val="006F3573"/>
    <w:rsid w:val="007235FF"/>
    <w:rsid w:val="007E5530"/>
    <w:rsid w:val="00837C29"/>
    <w:rsid w:val="00873868"/>
    <w:rsid w:val="0089357C"/>
    <w:rsid w:val="008D17BD"/>
    <w:rsid w:val="0092197E"/>
    <w:rsid w:val="00947EDF"/>
    <w:rsid w:val="00952E2D"/>
    <w:rsid w:val="00980EBB"/>
    <w:rsid w:val="00991350"/>
    <w:rsid w:val="00992D17"/>
    <w:rsid w:val="009C2572"/>
    <w:rsid w:val="009E49CA"/>
    <w:rsid w:val="00A6673A"/>
    <w:rsid w:val="00B400C0"/>
    <w:rsid w:val="00B656DD"/>
    <w:rsid w:val="00BC25B0"/>
    <w:rsid w:val="00C64596"/>
    <w:rsid w:val="00CD423D"/>
    <w:rsid w:val="00D2747A"/>
    <w:rsid w:val="00DC2364"/>
    <w:rsid w:val="00E54369"/>
    <w:rsid w:val="00E77FB8"/>
    <w:rsid w:val="00EC3848"/>
    <w:rsid w:val="00F02DA4"/>
    <w:rsid w:val="00F02E5D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BC25B0"/>
    <w:pPr>
      <w:suppressAutoHyphens/>
      <w:spacing w:after="200" w:line="276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2023-09-29T18:21:00Z</dcterms:created>
  <dcterms:modified xsi:type="dcterms:W3CDTF">2023-09-29T18:21:00Z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b006221547da5ee449b769058f9c319e82ddde233ca5df61ced8136eb310e367</vt:lpwstr>
  </property>
</Properties>
</file>