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238"/>
      </w:tblGrid>
      <w:tr w:rsidR="00023A99" w:rsidRPr="00F02E5D" w:rsidTr="00EA52AA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A37D18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238" w:type="dxa"/>
            <w:shd w:val="clear" w:color="auto" w:fill="auto"/>
          </w:tcPr>
          <w:p w:rsidR="00023A99" w:rsidRPr="00F02E5D" w:rsidRDefault="00A37D18" w:rsidP="004C0125"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A37D18" w:rsidRPr="00F02E5D" w:rsidTr="00EA52AA">
        <w:tc>
          <w:tcPr>
            <w:tcW w:w="3942" w:type="dxa"/>
            <w:shd w:val="clear" w:color="auto" w:fill="auto"/>
          </w:tcPr>
          <w:p w:rsidR="00A37D18" w:rsidRPr="00F02E5D" w:rsidRDefault="00A37D18" w:rsidP="00A37D18">
            <w:r w:rsidRPr="00F02E5D">
              <w:t>Nazwa modułu, także nazwa w języku angielskim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A37D18" w:rsidRPr="00887B88" w:rsidRDefault="00A37D18" w:rsidP="00A37D18">
            <w:pPr>
              <w:rPr>
                <w:lang w:eastAsia="en-US"/>
              </w:rPr>
            </w:pPr>
            <w:r w:rsidRPr="00887B88">
              <w:rPr>
                <w:lang w:eastAsia="en-US"/>
              </w:rPr>
              <w:t xml:space="preserve">Anatomia zwierząt </w:t>
            </w:r>
          </w:p>
          <w:p w:rsidR="00A37D18" w:rsidRPr="00F02E5D" w:rsidRDefault="00A37D18" w:rsidP="00A37D18">
            <w:proofErr w:type="spellStart"/>
            <w:r w:rsidRPr="00887B88">
              <w:rPr>
                <w:rFonts w:eastAsia="Calibri"/>
                <w:lang w:eastAsia="en-US"/>
              </w:rPr>
              <w:t>Animal</w:t>
            </w:r>
            <w:proofErr w:type="spellEnd"/>
            <w:r w:rsidRPr="00887B8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87B88">
              <w:rPr>
                <w:rFonts w:eastAsia="Calibri"/>
                <w:lang w:eastAsia="en-US"/>
              </w:rPr>
              <w:t>anatomy</w:t>
            </w:r>
            <w:proofErr w:type="spellEnd"/>
          </w:p>
        </w:tc>
      </w:tr>
      <w:tr w:rsidR="00A37D18" w:rsidRPr="00F02E5D" w:rsidTr="00EA52AA">
        <w:tc>
          <w:tcPr>
            <w:tcW w:w="3942" w:type="dxa"/>
            <w:shd w:val="clear" w:color="auto" w:fill="auto"/>
          </w:tcPr>
          <w:p w:rsidR="00A37D18" w:rsidRPr="00F02E5D" w:rsidRDefault="00A37D18" w:rsidP="00A37D18">
            <w:r w:rsidRPr="00F02E5D">
              <w:t>Język wykładowy</w:t>
            </w:r>
          </w:p>
          <w:p w:rsidR="00A37D18" w:rsidRPr="00F02E5D" w:rsidRDefault="00A37D18" w:rsidP="00A37D18"/>
        </w:tc>
        <w:tc>
          <w:tcPr>
            <w:tcW w:w="5238" w:type="dxa"/>
            <w:shd w:val="clear" w:color="auto" w:fill="auto"/>
          </w:tcPr>
          <w:p w:rsidR="00A37D18" w:rsidRPr="00F02E5D" w:rsidRDefault="00A37D18" w:rsidP="00A37D18">
            <w:r>
              <w:t>Polski</w:t>
            </w:r>
          </w:p>
        </w:tc>
      </w:tr>
      <w:tr w:rsidR="00A37D18" w:rsidRPr="00F02E5D" w:rsidTr="00EA52AA">
        <w:tc>
          <w:tcPr>
            <w:tcW w:w="3942" w:type="dxa"/>
            <w:shd w:val="clear" w:color="auto" w:fill="auto"/>
          </w:tcPr>
          <w:p w:rsidR="00A37D18" w:rsidRPr="00F02E5D" w:rsidRDefault="00A37D18" w:rsidP="00A37D18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A37D18" w:rsidRPr="00F02E5D" w:rsidRDefault="00A37D18" w:rsidP="00A37D18"/>
        </w:tc>
        <w:tc>
          <w:tcPr>
            <w:tcW w:w="5238" w:type="dxa"/>
            <w:shd w:val="clear" w:color="auto" w:fill="auto"/>
          </w:tcPr>
          <w:p w:rsidR="00A37D18" w:rsidRPr="00F02E5D" w:rsidRDefault="000F7750" w:rsidP="00A37D18">
            <w:r>
              <w:t>O</w:t>
            </w:r>
            <w:r w:rsidR="00A37D18" w:rsidRPr="00F02E5D">
              <w:t>bowiązkowy</w:t>
            </w:r>
          </w:p>
        </w:tc>
      </w:tr>
      <w:tr w:rsidR="00A37D18" w:rsidRPr="00F02E5D" w:rsidTr="00EA52AA">
        <w:tc>
          <w:tcPr>
            <w:tcW w:w="3942" w:type="dxa"/>
            <w:shd w:val="clear" w:color="auto" w:fill="auto"/>
          </w:tcPr>
          <w:p w:rsidR="00A37D18" w:rsidRPr="00F02E5D" w:rsidRDefault="00A37D18" w:rsidP="00A37D18">
            <w:r w:rsidRPr="00F02E5D">
              <w:t>Poziom studiów</w:t>
            </w:r>
          </w:p>
        </w:tc>
        <w:tc>
          <w:tcPr>
            <w:tcW w:w="5238" w:type="dxa"/>
            <w:shd w:val="clear" w:color="auto" w:fill="auto"/>
          </w:tcPr>
          <w:p w:rsidR="00A37D18" w:rsidRPr="00F02E5D" w:rsidRDefault="000F7750" w:rsidP="00A37D18">
            <w:r>
              <w:t>P</w:t>
            </w:r>
            <w:r w:rsidR="00A37D18" w:rsidRPr="00F02E5D">
              <w:t>ierwszego stop</w:t>
            </w:r>
            <w:r w:rsidR="00A37D18">
              <w:t>nia</w:t>
            </w:r>
          </w:p>
        </w:tc>
      </w:tr>
      <w:tr w:rsidR="00A37D18" w:rsidRPr="00F02E5D" w:rsidTr="00EA52AA">
        <w:tc>
          <w:tcPr>
            <w:tcW w:w="3942" w:type="dxa"/>
            <w:shd w:val="clear" w:color="auto" w:fill="auto"/>
          </w:tcPr>
          <w:p w:rsidR="00A37D18" w:rsidRDefault="00A37D18" w:rsidP="00A37D18">
            <w:r w:rsidRPr="00F02E5D">
              <w:t>Forma studiów</w:t>
            </w:r>
          </w:p>
          <w:p w:rsidR="00A37D18" w:rsidRPr="00F02E5D" w:rsidRDefault="00A37D18" w:rsidP="00A37D18"/>
        </w:tc>
        <w:tc>
          <w:tcPr>
            <w:tcW w:w="5238" w:type="dxa"/>
            <w:shd w:val="clear" w:color="auto" w:fill="auto"/>
          </w:tcPr>
          <w:p w:rsidR="00A37D18" w:rsidRPr="00F02E5D" w:rsidRDefault="000F7750" w:rsidP="00A37D18">
            <w:r>
              <w:t>S</w:t>
            </w:r>
            <w:r w:rsidR="00A37D18" w:rsidRPr="00F02E5D">
              <w:t>tacjonarne</w:t>
            </w:r>
          </w:p>
        </w:tc>
      </w:tr>
      <w:tr w:rsidR="00A37D18" w:rsidRPr="00F02E5D" w:rsidTr="00EA52AA">
        <w:tc>
          <w:tcPr>
            <w:tcW w:w="3942" w:type="dxa"/>
            <w:shd w:val="clear" w:color="auto" w:fill="auto"/>
          </w:tcPr>
          <w:p w:rsidR="00A37D18" w:rsidRPr="00F02E5D" w:rsidRDefault="00A37D18" w:rsidP="00A37D18">
            <w:r w:rsidRPr="00F02E5D">
              <w:t>Rok studiów dla kierunku</w:t>
            </w:r>
          </w:p>
        </w:tc>
        <w:tc>
          <w:tcPr>
            <w:tcW w:w="5238" w:type="dxa"/>
            <w:shd w:val="clear" w:color="auto" w:fill="auto"/>
          </w:tcPr>
          <w:p w:rsidR="00A37D18" w:rsidRPr="00F02E5D" w:rsidRDefault="00A37D18" w:rsidP="00A37D18">
            <w:r w:rsidRPr="00F02E5D">
              <w:t>I</w:t>
            </w:r>
          </w:p>
        </w:tc>
      </w:tr>
      <w:tr w:rsidR="00A37D18" w:rsidRPr="00F02E5D" w:rsidTr="00EA52AA">
        <w:tc>
          <w:tcPr>
            <w:tcW w:w="3942" w:type="dxa"/>
            <w:shd w:val="clear" w:color="auto" w:fill="auto"/>
          </w:tcPr>
          <w:p w:rsidR="00A37D18" w:rsidRPr="00F02E5D" w:rsidRDefault="00A37D18" w:rsidP="00A37D18">
            <w:r w:rsidRPr="00F02E5D">
              <w:t>Semestr dla kierunku</w:t>
            </w:r>
          </w:p>
        </w:tc>
        <w:tc>
          <w:tcPr>
            <w:tcW w:w="5238" w:type="dxa"/>
            <w:shd w:val="clear" w:color="auto" w:fill="auto"/>
          </w:tcPr>
          <w:p w:rsidR="00A37D18" w:rsidRPr="00F02E5D" w:rsidRDefault="00A37D18" w:rsidP="00A37D18">
            <w:r w:rsidRPr="00F02E5D">
              <w:t>1</w:t>
            </w:r>
          </w:p>
        </w:tc>
      </w:tr>
      <w:tr w:rsidR="00A37D18" w:rsidRPr="00F02E5D" w:rsidTr="00EA52AA">
        <w:tc>
          <w:tcPr>
            <w:tcW w:w="3942" w:type="dxa"/>
            <w:shd w:val="clear" w:color="auto" w:fill="auto"/>
          </w:tcPr>
          <w:p w:rsidR="00A37D18" w:rsidRPr="00F02E5D" w:rsidRDefault="00A37D18" w:rsidP="00A37D18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238" w:type="dxa"/>
            <w:shd w:val="clear" w:color="auto" w:fill="auto"/>
          </w:tcPr>
          <w:p w:rsidR="00A37D18" w:rsidRPr="00F02E5D" w:rsidRDefault="00A37D18" w:rsidP="00A37D18">
            <w:r w:rsidRPr="00F02E5D">
              <w:t xml:space="preserve">np. </w:t>
            </w:r>
            <w:r w:rsidR="000F7750">
              <w:t>5</w:t>
            </w:r>
            <w:r w:rsidRPr="00F02E5D">
              <w:t xml:space="preserve"> (2/2)</w:t>
            </w:r>
          </w:p>
        </w:tc>
      </w:tr>
      <w:tr w:rsidR="00A37D18" w:rsidRPr="00F02E5D" w:rsidTr="00EA52AA">
        <w:tc>
          <w:tcPr>
            <w:tcW w:w="3942" w:type="dxa"/>
            <w:shd w:val="clear" w:color="auto" w:fill="auto"/>
          </w:tcPr>
          <w:p w:rsidR="00A37D18" w:rsidRPr="00F02E5D" w:rsidRDefault="00A37D18" w:rsidP="00A37D18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5238" w:type="dxa"/>
            <w:shd w:val="clear" w:color="auto" w:fill="auto"/>
          </w:tcPr>
          <w:p w:rsidR="00A37D18" w:rsidRPr="00F02E5D" w:rsidRDefault="00A37D18" w:rsidP="00A37D18">
            <w:r>
              <w:t xml:space="preserve">Dr hab. Anna </w:t>
            </w:r>
            <w:proofErr w:type="spellStart"/>
            <w:r>
              <w:t>Zacharko-Siembida</w:t>
            </w:r>
            <w:proofErr w:type="spellEnd"/>
          </w:p>
        </w:tc>
      </w:tr>
      <w:tr w:rsidR="00A37D18" w:rsidRPr="00F02E5D" w:rsidTr="00EA52AA">
        <w:tc>
          <w:tcPr>
            <w:tcW w:w="3942" w:type="dxa"/>
            <w:shd w:val="clear" w:color="auto" w:fill="auto"/>
          </w:tcPr>
          <w:p w:rsidR="00A37D18" w:rsidRPr="00F02E5D" w:rsidRDefault="00A37D18" w:rsidP="00A37D18">
            <w:r w:rsidRPr="00F02E5D">
              <w:t>Jednostka oferująca moduł</w:t>
            </w:r>
          </w:p>
          <w:p w:rsidR="00A37D18" w:rsidRPr="00F02E5D" w:rsidRDefault="00A37D18" w:rsidP="00A37D18"/>
        </w:tc>
        <w:tc>
          <w:tcPr>
            <w:tcW w:w="5238" w:type="dxa"/>
            <w:shd w:val="clear" w:color="auto" w:fill="auto"/>
          </w:tcPr>
          <w:p w:rsidR="00A37D18" w:rsidRDefault="00A37D18" w:rsidP="00A37D18">
            <w:r>
              <w:t>Katedra Anatomii i Histologii Zwierząt</w:t>
            </w:r>
          </w:p>
          <w:p w:rsidR="00A37D18" w:rsidRPr="00F02E5D" w:rsidRDefault="00A37D18" w:rsidP="00A37D18">
            <w:r>
              <w:t>Zakład Anatomii Zwierząt</w:t>
            </w:r>
          </w:p>
        </w:tc>
      </w:tr>
      <w:tr w:rsidR="00A37D18" w:rsidRPr="00F02E5D" w:rsidTr="00EA52AA">
        <w:tc>
          <w:tcPr>
            <w:tcW w:w="3942" w:type="dxa"/>
            <w:shd w:val="clear" w:color="auto" w:fill="auto"/>
          </w:tcPr>
          <w:p w:rsidR="00A37D18" w:rsidRPr="00F02E5D" w:rsidRDefault="00A37D18" w:rsidP="00A37D18">
            <w:r w:rsidRPr="00F02E5D">
              <w:t>Cel modułu</w:t>
            </w:r>
          </w:p>
          <w:p w:rsidR="00A37D18" w:rsidRPr="00F02E5D" w:rsidRDefault="00A37D18" w:rsidP="00A37D18"/>
        </w:tc>
        <w:tc>
          <w:tcPr>
            <w:tcW w:w="5238" w:type="dxa"/>
            <w:shd w:val="clear" w:color="auto" w:fill="auto"/>
          </w:tcPr>
          <w:p w:rsidR="00A37D18" w:rsidRPr="00F02E5D" w:rsidRDefault="00DA53F0" w:rsidP="00A37D18">
            <w:pPr>
              <w:autoSpaceDE w:val="0"/>
              <w:autoSpaceDN w:val="0"/>
              <w:adjustRightInd w:val="0"/>
            </w:pPr>
            <w:r w:rsidRPr="001332E7">
              <w:t xml:space="preserve">Celem modułu jest </w:t>
            </w:r>
            <w:r>
              <w:t>zapoznan</w:t>
            </w:r>
            <w:r w:rsidR="002F0AC6">
              <w:t>i</w:t>
            </w:r>
            <w:r>
              <w:t>e</w:t>
            </w:r>
            <w:r w:rsidRPr="001332E7">
              <w:t xml:space="preserve"> studentów </w:t>
            </w:r>
            <w:r>
              <w:t xml:space="preserve">z </w:t>
            </w:r>
            <w:r w:rsidRPr="001332E7">
              <w:t>prawidłow</w:t>
            </w:r>
            <w:r>
              <w:t>ą</w:t>
            </w:r>
            <w:r w:rsidRPr="001332E7">
              <w:t xml:space="preserve"> budow</w:t>
            </w:r>
            <w:r>
              <w:t>ą</w:t>
            </w:r>
            <w:r w:rsidRPr="001332E7">
              <w:t xml:space="preserve"> makroskopow</w:t>
            </w:r>
            <w:r>
              <w:t>ą</w:t>
            </w:r>
            <w:r w:rsidRPr="001332E7">
              <w:t xml:space="preserve"> narządów wewnętrznych zwierząt domowych (pies, kot, krowa, małe przeżuwacze, koń, świnia). Nabycie umiejętności opisu budowy i zróżnicowania gatunkowego, a także identyfikacji gatunkowej poszczególnych u</w:t>
            </w:r>
            <w:r>
              <w:t>kładów i tworzących je narządów</w:t>
            </w:r>
            <w:r w:rsidRPr="001332E7">
              <w:t>.</w:t>
            </w:r>
            <w:r>
              <w:t xml:space="preserve"> Stworzenie podstaw do studiowania fizjologii, żywienia, pielęgnacji , hodowli zwierząt i rozrodu zwierząt.</w:t>
            </w:r>
          </w:p>
        </w:tc>
      </w:tr>
      <w:tr w:rsidR="00A37D18" w:rsidRPr="00F02E5D" w:rsidTr="00EA52AA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A37D18" w:rsidRPr="00F02E5D" w:rsidRDefault="00A37D18" w:rsidP="00A37D18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238" w:type="dxa"/>
            <w:shd w:val="clear" w:color="auto" w:fill="auto"/>
          </w:tcPr>
          <w:p w:rsidR="00A37D18" w:rsidRPr="00F02E5D" w:rsidRDefault="00A37D18" w:rsidP="00A37D18">
            <w:r w:rsidRPr="00F02E5D">
              <w:t xml:space="preserve">Wiedza: </w:t>
            </w:r>
          </w:p>
        </w:tc>
      </w:tr>
      <w:tr w:rsidR="00A37D18" w:rsidRPr="00F02E5D" w:rsidTr="00EA52AA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A37D18" w:rsidRPr="00F02E5D" w:rsidRDefault="00A37D18" w:rsidP="00A37D18">
            <w:pPr>
              <w:rPr>
                <w:highlight w:val="yellow"/>
              </w:rPr>
            </w:pPr>
          </w:p>
        </w:tc>
        <w:tc>
          <w:tcPr>
            <w:tcW w:w="5238" w:type="dxa"/>
            <w:shd w:val="clear" w:color="auto" w:fill="auto"/>
          </w:tcPr>
          <w:p w:rsidR="00A37D18" w:rsidRPr="00F02E5D" w:rsidRDefault="00A37D18" w:rsidP="00A37D18">
            <w:r w:rsidRPr="00F02E5D">
              <w:t>1.</w:t>
            </w:r>
            <w:r>
              <w:rPr>
                <w:rFonts w:eastAsia="Calibri"/>
                <w:lang w:eastAsia="en-US"/>
              </w:rPr>
              <w:t xml:space="preserve"> Student</w:t>
            </w:r>
            <w:r w:rsidRPr="006A552B">
              <w:rPr>
                <w:rFonts w:eastAsia="Calibri"/>
                <w:lang w:eastAsia="en-US"/>
              </w:rPr>
              <w:t xml:space="preserve"> zna ogólną i szczegółową budowę anatomiczną narządów wewnętrznych poszczególnych gatunków zwierząt domowych.</w:t>
            </w:r>
          </w:p>
        </w:tc>
      </w:tr>
      <w:tr w:rsidR="00A37D18" w:rsidRPr="00F02E5D" w:rsidTr="00EA52AA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A37D18" w:rsidRPr="00F02E5D" w:rsidRDefault="00A37D18" w:rsidP="00A37D18">
            <w:pPr>
              <w:rPr>
                <w:highlight w:val="yellow"/>
              </w:rPr>
            </w:pPr>
          </w:p>
        </w:tc>
        <w:tc>
          <w:tcPr>
            <w:tcW w:w="5238" w:type="dxa"/>
            <w:shd w:val="clear" w:color="auto" w:fill="auto"/>
          </w:tcPr>
          <w:p w:rsidR="00A37D18" w:rsidRPr="00F02E5D" w:rsidRDefault="00A37D18" w:rsidP="00A37D18">
            <w:r w:rsidRPr="00F02E5D">
              <w:t>2.</w:t>
            </w:r>
            <w:r>
              <w:rPr>
                <w:rFonts w:eastAsia="Calibri"/>
                <w:lang w:eastAsia="en-US"/>
              </w:rPr>
              <w:t xml:space="preserve"> Student</w:t>
            </w:r>
            <w:r w:rsidRPr="006A552B">
              <w:rPr>
                <w:rFonts w:eastAsia="Calibri"/>
                <w:lang w:eastAsia="en-US"/>
              </w:rPr>
              <w:t xml:space="preserve"> zna i rozumie różnice gatunkowe w budowie poszczególnych narządów wewnętrznych zwierząt domowych.</w:t>
            </w:r>
          </w:p>
        </w:tc>
      </w:tr>
      <w:tr w:rsidR="00A37D18" w:rsidRPr="00F02E5D" w:rsidTr="00EA52AA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A37D18" w:rsidRPr="00F02E5D" w:rsidRDefault="00A37D18" w:rsidP="00A37D18">
            <w:pPr>
              <w:rPr>
                <w:highlight w:val="yellow"/>
              </w:rPr>
            </w:pPr>
          </w:p>
        </w:tc>
        <w:tc>
          <w:tcPr>
            <w:tcW w:w="5238" w:type="dxa"/>
            <w:shd w:val="clear" w:color="auto" w:fill="auto"/>
          </w:tcPr>
          <w:p w:rsidR="00A37D18" w:rsidRPr="00F02E5D" w:rsidRDefault="00A37D18" w:rsidP="00A37D18">
            <w:r>
              <w:t>3.</w:t>
            </w:r>
            <w:r>
              <w:rPr>
                <w:rFonts w:eastAsia="Calibri"/>
                <w:lang w:eastAsia="en-US"/>
              </w:rPr>
              <w:t xml:space="preserve"> Student</w:t>
            </w:r>
            <w:r w:rsidRPr="006A552B">
              <w:rPr>
                <w:rFonts w:eastAsia="Calibri"/>
                <w:lang w:eastAsia="en-US"/>
              </w:rPr>
              <w:t xml:space="preserve"> zna polskie mianownictwo anatomiczne z zakresu anatomii zwierząt.</w:t>
            </w:r>
          </w:p>
        </w:tc>
      </w:tr>
      <w:tr w:rsidR="00A37D18" w:rsidRPr="00F02E5D" w:rsidTr="00EA52AA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A37D18" w:rsidRPr="00F02E5D" w:rsidRDefault="00A37D18" w:rsidP="00A37D18">
            <w:pPr>
              <w:rPr>
                <w:highlight w:val="yellow"/>
              </w:rPr>
            </w:pPr>
          </w:p>
        </w:tc>
        <w:tc>
          <w:tcPr>
            <w:tcW w:w="5238" w:type="dxa"/>
            <w:shd w:val="clear" w:color="auto" w:fill="auto"/>
          </w:tcPr>
          <w:p w:rsidR="00A37D18" w:rsidRPr="00F02E5D" w:rsidRDefault="00A37D18" w:rsidP="00A37D18">
            <w:r w:rsidRPr="00F02E5D">
              <w:t>Umiejętności:</w:t>
            </w:r>
          </w:p>
        </w:tc>
      </w:tr>
      <w:tr w:rsidR="00A37D18" w:rsidRPr="00F02E5D" w:rsidTr="00EA52AA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A37D18" w:rsidRPr="00F02E5D" w:rsidRDefault="00A37D18" w:rsidP="00A37D18">
            <w:pPr>
              <w:rPr>
                <w:highlight w:val="yellow"/>
              </w:rPr>
            </w:pPr>
          </w:p>
        </w:tc>
        <w:tc>
          <w:tcPr>
            <w:tcW w:w="5238" w:type="dxa"/>
            <w:shd w:val="clear" w:color="auto" w:fill="auto"/>
          </w:tcPr>
          <w:p w:rsidR="00A37D18" w:rsidRPr="00F02E5D" w:rsidRDefault="00A37D18" w:rsidP="00A37D18">
            <w:r w:rsidRPr="00F02E5D">
              <w:t>1.</w:t>
            </w:r>
            <w:r>
              <w:rPr>
                <w:rFonts w:eastAsia="Calibri"/>
                <w:lang w:eastAsia="en-US"/>
              </w:rPr>
              <w:t xml:space="preserve"> Student</w:t>
            </w:r>
            <w:r w:rsidRPr="006A552B">
              <w:rPr>
                <w:rFonts w:eastAsia="Calibri"/>
                <w:lang w:eastAsia="en-US"/>
              </w:rPr>
              <w:t xml:space="preserve"> potrafi wskazać związki morfologiczne narządów wewnętrznych tworzących układ oraz powiązania pomiędzy poszczególnymi układami.</w:t>
            </w:r>
          </w:p>
        </w:tc>
      </w:tr>
      <w:tr w:rsidR="00A37D18" w:rsidRPr="00F02E5D" w:rsidTr="00EA52AA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A37D18" w:rsidRPr="00F02E5D" w:rsidRDefault="00A37D18" w:rsidP="00A37D18">
            <w:pPr>
              <w:rPr>
                <w:highlight w:val="yellow"/>
              </w:rPr>
            </w:pPr>
          </w:p>
        </w:tc>
        <w:tc>
          <w:tcPr>
            <w:tcW w:w="5238" w:type="dxa"/>
            <w:shd w:val="clear" w:color="auto" w:fill="auto"/>
          </w:tcPr>
          <w:p w:rsidR="00A37D18" w:rsidRPr="00F02E5D" w:rsidRDefault="00A37D18" w:rsidP="00A37D18">
            <w:r w:rsidRPr="00F02E5D">
              <w:t>2.</w:t>
            </w:r>
            <w:r>
              <w:rPr>
                <w:rFonts w:eastAsia="Calibri"/>
                <w:lang w:eastAsia="en-US"/>
              </w:rPr>
              <w:t xml:space="preserve"> Student</w:t>
            </w:r>
            <w:r w:rsidRPr="006A552B">
              <w:rPr>
                <w:rFonts w:eastAsia="Calibri"/>
                <w:lang w:eastAsia="en-US"/>
              </w:rPr>
              <w:t xml:space="preserve"> poprawnie posługuje się polskim mianownictwem anatomicznym w zakresie </w:t>
            </w:r>
            <w:r w:rsidRPr="006A552B">
              <w:rPr>
                <w:rFonts w:eastAsia="Calibri"/>
                <w:sz w:val="22"/>
                <w:szCs w:val="22"/>
                <w:lang w:eastAsia="en-US"/>
              </w:rPr>
              <w:t>anatomii</w:t>
            </w:r>
            <w:r w:rsidRPr="006A552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6A552B">
              <w:rPr>
                <w:rFonts w:eastAsia="Calibri"/>
                <w:sz w:val="22"/>
                <w:szCs w:val="22"/>
                <w:lang w:eastAsia="en-US"/>
              </w:rPr>
              <w:t>zwierząt</w:t>
            </w:r>
            <w:r w:rsidRPr="006A552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</w:tc>
      </w:tr>
      <w:tr w:rsidR="00A37D18" w:rsidRPr="00F02E5D" w:rsidTr="00EA52AA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A37D18" w:rsidRPr="00F02E5D" w:rsidRDefault="00A37D18" w:rsidP="00A37D18">
            <w:pPr>
              <w:rPr>
                <w:highlight w:val="yellow"/>
              </w:rPr>
            </w:pPr>
          </w:p>
        </w:tc>
        <w:tc>
          <w:tcPr>
            <w:tcW w:w="5238" w:type="dxa"/>
            <w:shd w:val="clear" w:color="auto" w:fill="auto"/>
          </w:tcPr>
          <w:p w:rsidR="00A37D18" w:rsidRPr="00F02E5D" w:rsidRDefault="00A37D18" w:rsidP="00A37D18">
            <w:r>
              <w:t>3.</w:t>
            </w:r>
          </w:p>
        </w:tc>
      </w:tr>
      <w:tr w:rsidR="00A37D18" w:rsidRPr="00F02E5D" w:rsidTr="00EA52AA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A37D18" w:rsidRPr="00F02E5D" w:rsidRDefault="00A37D18" w:rsidP="00A37D18">
            <w:pPr>
              <w:rPr>
                <w:highlight w:val="yellow"/>
              </w:rPr>
            </w:pPr>
          </w:p>
        </w:tc>
        <w:tc>
          <w:tcPr>
            <w:tcW w:w="5238" w:type="dxa"/>
            <w:shd w:val="clear" w:color="auto" w:fill="auto"/>
          </w:tcPr>
          <w:p w:rsidR="00A37D18" w:rsidRPr="00F02E5D" w:rsidRDefault="00A37D18" w:rsidP="00A37D18">
            <w:r w:rsidRPr="00F02E5D">
              <w:t>Kompetencje społeczne:</w:t>
            </w:r>
          </w:p>
        </w:tc>
      </w:tr>
      <w:tr w:rsidR="00A37D18" w:rsidRPr="00F02E5D" w:rsidTr="00EA52AA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A37D18" w:rsidRPr="00F02E5D" w:rsidRDefault="00A37D18" w:rsidP="00A37D18">
            <w:pPr>
              <w:rPr>
                <w:highlight w:val="yellow"/>
              </w:rPr>
            </w:pPr>
          </w:p>
        </w:tc>
        <w:tc>
          <w:tcPr>
            <w:tcW w:w="5238" w:type="dxa"/>
            <w:shd w:val="clear" w:color="auto" w:fill="auto"/>
          </w:tcPr>
          <w:p w:rsidR="00A37D18" w:rsidRPr="002F0AC6" w:rsidRDefault="00A37D18" w:rsidP="00A37D18">
            <w:r w:rsidRPr="002F0AC6">
              <w:t>1.</w:t>
            </w:r>
            <w:r w:rsidRPr="002F0AC6">
              <w:rPr>
                <w:rFonts w:eastAsia="Calibri"/>
                <w:lang w:eastAsia="en-US"/>
              </w:rPr>
              <w:t xml:space="preserve"> Student rozumie znaczenie i różnorodność budowy anatomicznej  poszczególnych gatunków zwierząt domowych i jest gotów do wykorzystania tej wiedzy w zakresie innych przedmiotów</w:t>
            </w:r>
          </w:p>
        </w:tc>
      </w:tr>
      <w:tr w:rsidR="00A37D18" w:rsidRPr="00F02E5D" w:rsidTr="00EA52AA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A37D18" w:rsidRPr="00F02E5D" w:rsidRDefault="00A37D18" w:rsidP="00A37D18">
            <w:pPr>
              <w:rPr>
                <w:highlight w:val="yellow"/>
              </w:rPr>
            </w:pPr>
          </w:p>
        </w:tc>
        <w:tc>
          <w:tcPr>
            <w:tcW w:w="5238" w:type="dxa"/>
            <w:shd w:val="clear" w:color="auto" w:fill="auto"/>
          </w:tcPr>
          <w:p w:rsidR="00A37D18" w:rsidRPr="00F02E5D" w:rsidRDefault="00A37D18" w:rsidP="00A37D18">
            <w:r w:rsidRPr="00F02E5D">
              <w:t>2.</w:t>
            </w:r>
          </w:p>
        </w:tc>
      </w:tr>
      <w:tr w:rsidR="00A37D18" w:rsidRPr="00F02E5D" w:rsidTr="00EA52AA">
        <w:tc>
          <w:tcPr>
            <w:tcW w:w="3942" w:type="dxa"/>
            <w:shd w:val="clear" w:color="auto" w:fill="auto"/>
          </w:tcPr>
          <w:p w:rsidR="00A37D18" w:rsidRPr="00F02E5D" w:rsidRDefault="00A37D18" w:rsidP="00A37D18">
            <w:r w:rsidRPr="00F02E5D">
              <w:t xml:space="preserve">Wymagania wstępne i dodatkowe </w:t>
            </w:r>
          </w:p>
        </w:tc>
        <w:tc>
          <w:tcPr>
            <w:tcW w:w="5238" w:type="dxa"/>
            <w:shd w:val="clear" w:color="auto" w:fill="auto"/>
          </w:tcPr>
          <w:p w:rsidR="00A37D18" w:rsidRPr="00F02E5D" w:rsidRDefault="00A37D18" w:rsidP="00A37D18">
            <w:pPr>
              <w:jc w:val="both"/>
            </w:pPr>
            <w:r>
              <w:t>Brak</w:t>
            </w:r>
          </w:p>
        </w:tc>
      </w:tr>
      <w:tr w:rsidR="002F0AC6" w:rsidRPr="00F02E5D" w:rsidTr="00EA52AA">
        <w:tc>
          <w:tcPr>
            <w:tcW w:w="3942" w:type="dxa"/>
            <w:shd w:val="clear" w:color="auto" w:fill="auto"/>
          </w:tcPr>
          <w:p w:rsidR="002F0AC6" w:rsidRPr="00F02E5D" w:rsidRDefault="002F0AC6" w:rsidP="002F0AC6">
            <w:r w:rsidRPr="00F02E5D">
              <w:t xml:space="preserve">Treści programowe modułu </w:t>
            </w:r>
          </w:p>
          <w:p w:rsidR="002F0AC6" w:rsidRPr="00F02E5D" w:rsidRDefault="002F0AC6" w:rsidP="002F0AC6"/>
        </w:tc>
        <w:tc>
          <w:tcPr>
            <w:tcW w:w="5238" w:type="dxa"/>
            <w:shd w:val="clear" w:color="auto" w:fill="auto"/>
          </w:tcPr>
          <w:p w:rsidR="002F0AC6" w:rsidRPr="00640976" w:rsidRDefault="002F0AC6" w:rsidP="002F0AC6">
            <w:pPr>
              <w:widowControl w:val="0"/>
              <w:autoSpaceDE w:val="0"/>
              <w:autoSpaceDN w:val="0"/>
              <w:adjustRightInd w:val="0"/>
              <w:jc w:val="both"/>
            </w:pPr>
            <w:r w:rsidRPr="008273CC">
              <w:rPr>
                <w:u w:val="single"/>
              </w:rPr>
              <w:t>Podstawy histologii.</w:t>
            </w:r>
            <w:r>
              <w:t xml:space="preserve"> </w:t>
            </w:r>
            <w:r w:rsidRPr="00640976">
              <w:rPr>
                <w:u w:val="single"/>
              </w:rPr>
              <w:t>Układ szkieletowy</w:t>
            </w:r>
            <w:r w:rsidRPr="00640976">
              <w:t xml:space="preserve">: ogólna budowa i rodzaje kości, ogólna budowa poszczególnych kości; rodzaje połączeń kości; </w:t>
            </w:r>
            <w:r w:rsidRPr="00640976">
              <w:rPr>
                <w:u w:val="single"/>
              </w:rPr>
              <w:t xml:space="preserve">Układ </w:t>
            </w:r>
            <w:proofErr w:type="spellStart"/>
            <w:r w:rsidRPr="00640976">
              <w:rPr>
                <w:u w:val="single"/>
              </w:rPr>
              <w:t>ustaleniowy</w:t>
            </w:r>
            <w:proofErr w:type="spellEnd"/>
            <w:r w:rsidRPr="00640976">
              <w:t xml:space="preserve">; </w:t>
            </w:r>
            <w:r w:rsidRPr="00640976">
              <w:rPr>
                <w:u w:val="single"/>
              </w:rPr>
              <w:t>Układ mięśniowy</w:t>
            </w:r>
            <w:r w:rsidRPr="00640976">
              <w:t xml:space="preserve">: ogólna budowa mięśni, narządy pomocnicze mięśni, grupy funkcjonalne mięśni; </w:t>
            </w:r>
            <w:r w:rsidRPr="00640976">
              <w:rPr>
                <w:u w:val="single"/>
              </w:rPr>
              <w:t>Układ trawienny</w:t>
            </w:r>
            <w:r w:rsidRPr="00640976">
              <w:t xml:space="preserve">: budowa poszczególnych narządów przewodu pokarmowego; gruczoły trawienne (wątroba, trzustka); otrzewna; </w:t>
            </w:r>
            <w:r w:rsidRPr="00640976">
              <w:rPr>
                <w:u w:val="single"/>
              </w:rPr>
              <w:t>Układ oddechowy</w:t>
            </w:r>
            <w:r w:rsidRPr="00640976">
              <w:t xml:space="preserve">: budowa górnych i dolnych dróg oddechowych, narząd oddechowy (płuca), opłucna; </w:t>
            </w:r>
            <w:r w:rsidRPr="00640976">
              <w:rPr>
                <w:u w:val="single"/>
              </w:rPr>
              <w:t>Układ naczyniowy</w:t>
            </w:r>
            <w:r w:rsidRPr="00640976">
              <w:t xml:space="preserve">: budowa serca, osierdzie, budowa naczyń krwionośnych i limfatycznych, schemat obiegu krwi i limfy; </w:t>
            </w:r>
            <w:r w:rsidRPr="00640976">
              <w:rPr>
                <w:u w:val="single"/>
              </w:rPr>
              <w:t>Układ moczopłciowy</w:t>
            </w:r>
            <w:r w:rsidRPr="00640976">
              <w:t xml:space="preserve">: budowa nerki i dróg wyprowadzających mocz, budowa narządów płciowych męskich i żeńskich; </w:t>
            </w:r>
            <w:r>
              <w:rPr>
                <w:u w:val="single"/>
              </w:rPr>
              <w:t>Powłoka wspólna</w:t>
            </w:r>
            <w:r w:rsidRPr="00640976">
              <w:t xml:space="preserve">: budowa skóry, wytwory skóry (włosy, pazury, racice, kopyto, gruczoł sutkowy); </w:t>
            </w:r>
            <w:r w:rsidRPr="00640976">
              <w:rPr>
                <w:u w:val="single"/>
              </w:rPr>
              <w:t>Układ nerwowy</w:t>
            </w:r>
            <w:r w:rsidRPr="00640976">
              <w:t xml:space="preserve">: podział, budowa i funkcje; </w:t>
            </w:r>
            <w:r w:rsidRPr="00640976">
              <w:rPr>
                <w:u w:val="single"/>
              </w:rPr>
              <w:t>Narządy zmysłów</w:t>
            </w:r>
            <w:r w:rsidRPr="00640976">
              <w:t xml:space="preserve">: budowa narządu wzroku i narządu przedsionkowo-ślimakowego; </w:t>
            </w:r>
            <w:r w:rsidRPr="00640976">
              <w:rPr>
                <w:u w:val="single"/>
              </w:rPr>
              <w:t>Układ dokrewny</w:t>
            </w:r>
            <w:r>
              <w:t>;</w:t>
            </w:r>
          </w:p>
          <w:p w:rsidR="002F0AC6" w:rsidRPr="003F3289" w:rsidRDefault="002F0AC6" w:rsidP="002F0AC6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3F3289">
              <w:rPr>
                <w:u w:val="single"/>
              </w:rPr>
              <w:t>Ogólna budowa anatomiczna ptaka</w:t>
            </w:r>
            <w:r w:rsidRPr="003F3289">
              <w:t xml:space="preserve">. </w:t>
            </w:r>
            <w:r w:rsidRPr="003F3289">
              <w:rPr>
                <w:u w:val="single"/>
              </w:rPr>
              <w:t>Elementy topografii ciała zwierząt.</w:t>
            </w:r>
          </w:p>
          <w:p w:rsidR="002F0AC6" w:rsidRPr="00F02E5D" w:rsidRDefault="002F0AC6" w:rsidP="002F0AC6"/>
        </w:tc>
      </w:tr>
      <w:tr w:rsidR="002F0AC6" w:rsidRPr="00F02E5D" w:rsidTr="00EA52AA">
        <w:tc>
          <w:tcPr>
            <w:tcW w:w="3942" w:type="dxa"/>
            <w:shd w:val="clear" w:color="auto" w:fill="auto"/>
          </w:tcPr>
          <w:p w:rsidR="002F0AC6" w:rsidRPr="00F02E5D" w:rsidRDefault="002F0AC6" w:rsidP="002F0AC6">
            <w:r w:rsidRPr="00F02E5D">
              <w:t>Wykaz literatury podstawowej i uzupełniającej</w:t>
            </w:r>
          </w:p>
        </w:tc>
        <w:tc>
          <w:tcPr>
            <w:tcW w:w="5238" w:type="dxa"/>
            <w:shd w:val="clear" w:color="auto" w:fill="auto"/>
          </w:tcPr>
          <w:p w:rsidR="007833A9" w:rsidRDefault="007833A9" w:rsidP="007833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Podstawowa:</w:t>
            </w:r>
          </w:p>
          <w:p w:rsidR="007833A9" w:rsidRDefault="007833A9" w:rsidP="007833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833A9">
              <w:rPr>
                <w:b/>
                <w:bCs/>
              </w:rPr>
              <w:t>1.</w:t>
            </w:r>
            <w:r w:rsidR="00AA2BF5">
              <w:rPr>
                <w:b/>
                <w:bCs/>
              </w:rPr>
              <w:t xml:space="preserve"> </w:t>
            </w:r>
            <w:proofErr w:type="spellStart"/>
            <w:r w:rsidRPr="00677A3D">
              <w:t>Przes</w:t>
            </w:r>
            <w:r>
              <w:t>polewska</w:t>
            </w:r>
            <w:proofErr w:type="spellEnd"/>
            <w:r>
              <w:t xml:space="preserve"> H., Kobryń H. i inni</w:t>
            </w:r>
            <w:r w:rsidRPr="00677A3D">
              <w:t>: Zarys anatomii zwier</w:t>
            </w:r>
            <w:r>
              <w:t>ząt domowych, Wieś Jutra, 2009</w:t>
            </w:r>
          </w:p>
          <w:p w:rsidR="007833A9" w:rsidRDefault="007833A9" w:rsidP="007833A9">
            <w:pPr>
              <w:widowControl w:val="0"/>
              <w:autoSpaceDE w:val="0"/>
              <w:autoSpaceDN w:val="0"/>
              <w:adjustRightInd w:val="0"/>
              <w:jc w:val="both"/>
            </w:pPr>
            <w:r w:rsidRPr="007833A9">
              <w:rPr>
                <w:b/>
                <w:bCs/>
              </w:rPr>
              <w:t>2.</w:t>
            </w:r>
            <w:r w:rsidR="00AA2BF5">
              <w:rPr>
                <w:b/>
                <w:bCs/>
              </w:rPr>
              <w:t xml:space="preserve"> </w:t>
            </w:r>
            <w:r>
              <w:t xml:space="preserve">Krysiak K., Świerzyński K.: Anatomia zwierząt . PWN, </w:t>
            </w:r>
            <w:r w:rsidRPr="00677A3D">
              <w:t xml:space="preserve">Warszawa , 2001 Tom </w:t>
            </w:r>
            <w:r>
              <w:t xml:space="preserve">I </w:t>
            </w:r>
            <w:proofErr w:type="spellStart"/>
            <w:r>
              <w:t>i</w:t>
            </w:r>
            <w:proofErr w:type="spellEnd"/>
            <w:r>
              <w:t xml:space="preserve"> II</w:t>
            </w:r>
          </w:p>
          <w:p w:rsidR="007833A9" w:rsidRPr="00AA2BF5" w:rsidRDefault="007833A9" w:rsidP="007833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A2BF5">
              <w:rPr>
                <w:b/>
                <w:bCs/>
              </w:rPr>
              <w:t>Uz</w:t>
            </w:r>
            <w:r w:rsidR="00AA2BF5" w:rsidRPr="00AA2BF5">
              <w:rPr>
                <w:b/>
                <w:bCs/>
              </w:rPr>
              <w:t>upełniająca :</w:t>
            </w:r>
          </w:p>
          <w:p w:rsidR="007833A9" w:rsidRPr="00677A3D" w:rsidRDefault="00AA2BF5" w:rsidP="007833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1</w:t>
            </w:r>
            <w:r w:rsidR="007833A9" w:rsidRPr="00677A3D">
              <w:rPr>
                <w:b/>
              </w:rPr>
              <w:t>.</w:t>
            </w:r>
            <w:r w:rsidR="007833A9">
              <w:t xml:space="preserve"> </w:t>
            </w:r>
            <w:proofErr w:type="spellStart"/>
            <w:r w:rsidR="007833A9">
              <w:t>Köning</w:t>
            </w:r>
            <w:proofErr w:type="spellEnd"/>
            <w:r w:rsidR="007833A9">
              <w:t xml:space="preserve"> H. E., </w:t>
            </w:r>
            <w:proofErr w:type="spellStart"/>
            <w:r w:rsidR="007833A9">
              <w:t>Liebich</w:t>
            </w:r>
            <w:proofErr w:type="spellEnd"/>
            <w:r w:rsidR="007833A9">
              <w:t xml:space="preserve"> H.</w:t>
            </w:r>
            <w:r w:rsidR="007833A9" w:rsidRPr="00677A3D">
              <w:t>: Anatomia zwierząt domowych .Galaktyka, Łódź 2008</w:t>
            </w:r>
          </w:p>
          <w:p w:rsidR="007833A9" w:rsidRPr="00677A3D" w:rsidRDefault="00AA2BF5" w:rsidP="007833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2.</w:t>
            </w:r>
            <w:r w:rsidR="007833A9" w:rsidRPr="00677A3D">
              <w:rPr>
                <w:b/>
              </w:rPr>
              <w:t xml:space="preserve"> </w:t>
            </w:r>
            <w:r w:rsidR="007833A9">
              <w:t xml:space="preserve">Dyce, </w:t>
            </w:r>
            <w:proofErr w:type="spellStart"/>
            <w:r w:rsidR="007833A9">
              <w:t>Sack</w:t>
            </w:r>
            <w:proofErr w:type="spellEnd"/>
            <w:r w:rsidR="007833A9">
              <w:t xml:space="preserve">, </w:t>
            </w:r>
            <w:proofErr w:type="spellStart"/>
            <w:r w:rsidR="007833A9">
              <w:t>Wensing</w:t>
            </w:r>
            <w:proofErr w:type="spellEnd"/>
            <w:r w:rsidR="007833A9" w:rsidRPr="00677A3D">
              <w:t>: A</w:t>
            </w:r>
            <w:r w:rsidR="007833A9">
              <w:t xml:space="preserve">natomia weterynaryjna. </w:t>
            </w:r>
            <w:proofErr w:type="spellStart"/>
            <w:r w:rsidR="007833A9">
              <w:t>Elsevier</w:t>
            </w:r>
            <w:proofErr w:type="spellEnd"/>
            <w:r w:rsidR="007833A9" w:rsidRPr="00677A3D">
              <w:t>, Wrocław 2010</w:t>
            </w:r>
          </w:p>
          <w:p w:rsidR="002F0AC6" w:rsidRPr="00F02E5D" w:rsidRDefault="002F0AC6" w:rsidP="002F0AC6"/>
        </w:tc>
      </w:tr>
      <w:tr w:rsidR="002F0AC6" w:rsidRPr="00F02E5D" w:rsidTr="00EA52AA">
        <w:tc>
          <w:tcPr>
            <w:tcW w:w="3942" w:type="dxa"/>
            <w:shd w:val="clear" w:color="auto" w:fill="auto"/>
          </w:tcPr>
          <w:p w:rsidR="002F0AC6" w:rsidRPr="00F02E5D" w:rsidRDefault="002F0AC6" w:rsidP="002F0AC6">
            <w:r w:rsidRPr="00F02E5D">
              <w:t>Planowane formy/działania/metody dydaktyczne</w:t>
            </w:r>
          </w:p>
        </w:tc>
        <w:tc>
          <w:tcPr>
            <w:tcW w:w="5238" w:type="dxa"/>
            <w:shd w:val="clear" w:color="auto" w:fill="auto"/>
          </w:tcPr>
          <w:p w:rsidR="002F0AC6" w:rsidRPr="00F02E5D" w:rsidRDefault="002F0AC6" w:rsidP="002F0AC6">
            <w:r w:rsidRPr="00887B88">
              <w:rPr>
                <w:rFonts w:eastAsia="Calibri"/>
                <w:lang w:eastAsia="en-US"/>
              </w:rPr>
              <w:t xml:space="preserve">Wykład, ćwiczenia laboratoryjne, ćwiczenia audytoryjne, prezentacje multimedialne, muzeum anatomiczne, preparaty miękkie (świeże i utrwalone), </w:t>
            </w:r>
            <w:proofErr w:type="spellStart"/>
            <w:r w:rsidRPr="00887B88">
              <w:rPr>
                <w:rFonts w:eastAsia="Calibri"/>
                <w:lang w:eastAsia="en-US"/>
              </w:rPr>
              <w:t>egzenteracja</w:t>
            </w:r>
            <w:proofErr w:type="spellEnd"/>
            <w:r w:rsidRPr="00887B88">
              <w:rPr>
                <w:rFonts w:eastAsia="Calibri"/>
                <w:lang w:eastAsia="en-US"/>
              </w:rPr>
              <w:t>, preparaty kostne</w:t>
            </w:r>
            <w:r>
              <w:rPr>
                <w:rFonts w:eastAsia="Calibri"/>
                <w:lang w:eastAsia="en-US"/>
              </w:rPr>
              <w:t>, pokaz z użyciem żywych zwierząt (psy)</w:t>
            </w:r>
          </w:p>
        </w:tc>
      </w:tr>
      <w:tr w:rsidR="002F0AC6" w:rsidRPr="00F02E5D" w:rsidTr="00EA52AA">
        <w:tc>
          <w:tcPr>
            <w:tcW w:w="3942" w:type="dxa"/>
            <w:shd w:val="clear" w:color="auto" w:fill="auto"/>
          </w:tcPr>
          <w:p w:rsidR="002F0AC6" w:rsidRPr="00F02E5D" w:rsidRDefault="002F0AC6" w:rsidP="002F0AC6">
            <w:r w:rsidRPr="00F02E5D">
              <w:t xml:space="preserve">Sposoby weryfikacji oraz formy dokumentowania osiągniętych </w:t>
            </w:r>
            <w:r w:rsidRPr="00F02E5D">
              <w:lastRenderedPageBreak/>
              <w:t>efektów uczenia się</w:t>
            </w:r>
          </w:p>
        </w:tc>
        <w:tc>
          <w:tcPr>
            <w:tcW w:w="5238" w:type="dxa"/>
            <w:shd w:val="clear" w:color="auto" w:fill="auto"/>
          </w:tcPr>
          <w:p w:rsidR="003919BE" w:rsidRPr="003919BE" w:rsidRDefault="003919BE" w:rsidP="003919BE">
            <w:pPr>
              <w:jc w:val="both"/>
              <w:rPr>
                <w:rFonts w:eastAsia="Calibri"/>
                <w:b/>
                <w:bCs/>
                <w:iCs/>
                <w:u w:val="single"/>
                <w:lang w:eastAsia="en-US"/>
              </w:rPr>
            </w:pPr>
            <w:r w:rsidRPr="003919BE">
              <w:rPr>
                <w:rFonts w:eastAsia="Calibri"/>
                <w:b/>
                <w:bCs/>
                <w:iCs/>
                <w:u w:val="single"/>
                <w:lang w:eastAsia="en-US"/>
              </w:rPr>
              <w:lastRenderedPageBreak/>
              <w:t>KRYTERIA STOSOWANE PRZY OCENIE:</w:t>
            </w:r>
          </w:p>
          <w:p w:rsidR="003919BE" w:rsidRPr="001D3D73" w:rsidRDefault="003919BE" w:rsidP="003919BE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</w:pPr>
            <w:r w:rsidRPr="001D3D73">
              <w:t xml:space="preserve">student wykazuje dostateczny (3,0) stopień </w:t>
            </w:r>
            <w:r w:rsidRPr="001D3D73">
              <w:lastRenderedPageBreak/>
              <w:t xml:space="preserve">wiedzy lub umiejętności, gdy uzyskuje od 51 do 60% sumy punktów określających maksymalny poziom wiedzy lub umiejętności z danego przedmiotu (odpowiednio, przy zaliczeniu cząstkowym – jego części), </w:t>
            </w:r>
          </w:p>
          <w:p w:rsidR="003919BE" w:rsidRPr="001D3D73" w:rsidRDefault="003919BE" w:rsidP="003919BE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</w:pPr>
            <w:r w:rsidRPr="001D3D73">
              <w:t xml:space="preserve">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:rsidR="003919BE" w:rsidRPr="001D3D73" w:rsidRDefault="003919BE" w:rsidP="003919BE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</w:pPr>
            <w:r w:rsidRPr="001D3D73">
              <w:t xml:space="preserve">student wykazuje dobry stopień (4,0) wiedzy lub umiejętności, gdy uzyskuje od 71 do 80% sumy punktów określających maksymalny poziom wiedzy lub umiejętności z danego przedmiotu (odpowiednio – jego części), </w:t>
            </w:r>
          </w:p>
          <w:p w:rsidR="003919BE" w:rsidRPr="001D3D73" w:rsidRDefault="003919BE" w:rsidP="003919BE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</w:pPr>
            <w:r w:rsidRPr="001D3D73">
              <w:t>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:rsidR="003919BE" w:rsidRDefault="003919BE" w:rsidP="003919BE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</w:pPr>
            <w:r w:rsidRPr="001D3D73">
              <w:t>student wykazuje bardzo dobry stopień (5,0) wiedzy lub umiejętności, gdy uzyskuje powyżej 91% sumy punktów określających maksymalny poziom wiedzy lub umiejętności z danego przedmiotu (odpowiednio – jego części)</w:t>
            </w:r>
          </w:p>
          <w:p w:rsidR="003919BE" w:rsidRDefault="003919BE" w:rsidP="003919BE">
            <w:pPr>
              <w:spacing w:line="360" w:lineRule="auto"/>
              <w:ind w:left="502"/>
              <w:contextualSpacing/>
              <w:jc w:val="both"/>
            </w:pPr>
          </w:p>
          <w:p w:rsidR="003919BE" w:rsidRPr="003919BE" w:rsidRDefault="003919BE" w:rsidP="003919BE">
            <w:pPr>
              <w:rPr>
                <w:b/>
                <w:bCs/>
                <w:u w:val="single"/>
              </w:rPr>
            </w:pPr>
            <w:r w:rsidRPr="003919BE">
              <w:rPr>
                <w:b/>
                <w:bCs/>
                <w:u w:val="single"/>
              </w:rPr>
              <w:t>SPOSOBY WERYFIKACJI:</w:t>
            </w:r>
          </w:p>
          <w:p w:rsidR="003919BE" w:rsidRPr="00156FC3" w:rsidRDefault="003919BE" w:rsidP="003919BE"/>
          <w:p w:rsidR="003919BE" w:rsidRPr="00156FC3" w:rsidRDefault="003919BE" w:rsidP="003919BE">
            <w:r w:rsidRPr="00156FC3">
              <w:t>W</w:t>
            </w:r>
            <w:r>
              <w:t>1,W2,W3</w:t>
            </w:r>
            <w:r w:rsidRPr="00156FC3">
              <w:t xml:space="preserve"> – 4 semestralne sprawdziany pisemne i egzamin w formie pytań otwartych i zamkniętych. Warunkiem przystąpienia do egzaminu jest uzyskanie pozytywnych ocen ze wszystkich zaliczeń.</w:t>
            </w:r>
          </w:p>
          <w:p w:rsidR="003919BE" w:rsidRPr="00156FC3" w:rsidRDefault="003919BE" w:rsidP="003919BE">
            <w:r w:rsidRPr="00156FC3">
              <w:lastRenderedPageBreak/>
              <w:t>U1</w:t>
            </w:r>
            <w:r>
              <w:t>,U2</w:t>
            </w:r>
            <w:r w:rsidRPr="00156FC3">
              <w:t xml:space="preserve"> - Praktyczne rozpoznawanie poszczególnych narządów oraz struktur anatomicznych na preparatach świeżych i utrwalonych (kości) oraz preparatach muzealnych</w:t>
            </w:r>
          </w:p>
          <w:p w:rsidR="003919BE" w:rsidRDefault="003919BE" w:rsidP="003919BE">
            <w:r w:rsidRPr="00156FC3">
              <w:t>K1 - Ocena udziału w dyskusji, ocena pracy w grupie i pracy indywidualnej</w:t>
            </w:r>
          </w:p>
          <w:p w:rsidR="003919BE" w:rsidRDefault="003919BE" w:rsidP="003919BE"/>
          <w:p w:rsidR="003919BE" w:rsidRDefault="003919BE" w:rsidP="003919BE">
            <w:pPr>
              <w:rPr>
                <w:b/>
                <w:bCs/>
                <w:u w:val="single"/>
                <w:lang w:eastAsia="en-US"/>
              </w:rPr>
            </w:pPr>
            <w:r w:rsidRPr="003919BE">
              <w:rPr>
                <w:b/>
                <w:bCs/>
                <w:u w:val="single"/>
                <w:lang w:eastAsia="en-US"/>
              </w:rPr>
              <w:t>FORMY DOKUMENTOWANIA:</w:t>
            </w:r>
          </w:p>
          <w:p w:rsidR="003919BE" w:rsidRPr="003919BE" w:rsidRDefault="003919BE" w:rsidP="003919BE">
            <w:pPr>
              <w:rPr>
                <w:b/>
                <w:bCs/>
                <w:u w:val="single"/>
                <w:lang w:eastAsia="en-US"/>
              </w:rPr>
            </w:pPr>
          </w:p>
          <w:p w:rsidR="002F0AC6" w:rsidRPr="00F02E5D" w:rsidRDefault="003919BE" w:rsidP="003919BE">
            <w:pPr>
              <w:jc w:val="both"/>
            </w:pPr>
            <w:r w:rsidRPr="00F43C8E">
              <w:rPr>
                <w:lang w:eastAsia="en-US"/>
              </w:rPr>
              <w:t>Archiwizacja pisemnych prac studentów (kolokwia, egzamin)</w:t>
            </w:r>
          </w:p>
        </w:tc>
      </w:tr>
      <w:tr w:rsidR="002F0AC6" w:rsidRPr="00F02E5D" w:rsidTr="00EA52AA">
        <w:tc>
          <w:tcPr>
            <w:tcW w:w="3942" w:type="dxa"/>
            <w:shd w:val="clear" w:color="auto" w:fill="auto"/>
          </w:tcPr>
          <w:p w:rsidR="002F0AC6" w:rsidRPr="003B32BF" w:rsidRDefault="002F0AC6" w:rsidP="002F0AC6">
            <w:r w:rsidRPr="003B32BF">
              <w:lastRenderedPageBreak/>
              <w:t>Elementy i wagi mające wpływ na ocenę końcową</w:t>
            </w:r>
          </w:p>
          <w:p w:rsidR="002F0AC6" w:rsidRPr="003B32BF" w:rsidRDefault="002F0AC6" w:rsidP="002F0AC6"/>
          <w:p w:rsidR="002F0AC6" w:rsidRPr="003B32BF" w:rsidRDefault="002F0AC6" w:rsidP="002F0AC6"/>
        </w:tc>
        <w:tc>
          <w:tcPr>
            <w:tcW w:w="5238" w:type="dxa"/>
            <w:shd w:val="clear" w:color="auto" w:fill="auto"/>
          </w:tcPr>
          <w:p w:rsidR="002F0AC6" w:rsidRPr="003B32BF" w:rsidRDefault="003919BE" w:rsidP="002F0AC6">
            <w:pPr>
              <w:jc w:val="both"/>
            </w:pPr>
            <w:r w:rsidRPr="00887B88">
              <w:t xml:space="preserve">Na ocenę z każdego zaliczenia składa się ocena uzyskana z testu pisemnego (W1) – </w:t>
            </w:r>
            <w:r>
              <w:t>9</w:t>
            </w:r>
            <w:r w:rsidRPr="00887B88">
              <w:t>0% oraz ocena z umiejętności praktycznych (U1-</w:t>
            </w:r>
            <w:r>
              <w:t>1</w:t>
            </w:r>
            <w:r w:rsidRPr="00887B88">
              <w:t xml:space="preserve">0%). Oceny z wszystkich zaliczeń są uśredniane (średnia arytmetyczna) i stanowią </w:t>
            </w:r>
            <w:r>
              <w:t>3</w:t>
            </w:r>
            <w:r w:rsidRPr="00887B88">
              <w:t xml:space="preserve">0% końcowej oceny z modułu. Pozostałe </w:t>
            </w:r>
            <w:r>
              <w:t>7</w:t>
            </w:r>
            <w:r w:rsidRPr="00887B88">
              <w:t>0% stanowi ocena z egzaminu pisemnego.</w:t>
            </w:r>
          </w:p>
        </w:tc>
      </w:tr>
      <w:tr w:rsidR="002F0AC6" w:rsidRPr="00F02E5D" w:rsidTr="00EA52AA">
        <w:trPr>
          <w:trHeight w:val="4626"/>
        </w:trPr>
        <w:tc>
          <w:tcPr>
            <w:tcW w:w="3942" w:type="dxa"/>
            <w:shd w:val="clear" w:color="auto" w:fill="auto"/>
          </w:tcPr>
          <w:p w:rsidR="002F0AC6" w:rsidRPr="00F02E5D" w:rsidRDefault="002F0AC6" w:rsidP="002F0AC6">
            <w:pPr>
              <w:jc w:val="both"/>
            </w:pPr>
            <w:r w:rsidRPr="00F02E5D">
              <w:t>Bilans punktów ECTS</w:t>
            </w:r>
          </w:p>
        </w:tc>
        <w:tc>
          <w:tcPr>
            <w:tcW w:w="5238" w:type="dxa"/>
            <w:shd w:val="clear" w:color="auto" w:fill="auto"/>
          </w:tcPr>
          <w:tbl>
            <w:tblPr>
              <w:tblW w:w="50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18"/>
              <w:gridCol w:w="1010"/>
              <w:gridCol w:w="1033"/>
            </w:tblGrid>
            <w:tr w:rsidR="00EA52AA" w:rsidRPr="00335E6A" w:rsidTr="00EA52AA">
              <w:trPr>
                <w:trHeight w:val="169"/>
              </w:trPr>
              <w:tc>
                <w:tcPr>
                  <w:tcW w:w="5061" w:type="dxa"/>
                  <w:gridSpan w:val="3"/>
                  <w:shd w:val="clear" w:color="auto" w:fill="auto"/>
                </w:tcPr>
                <w:p w:rsidR="00EA52AA" w:rsidRPr="00335E6A" w:rsidRDefault="00EA52AA" w:rsidP="00EA52AA">
                  <w:pPr>
                    <w:jc w:val="center"/>
                    <w:rPr>
                      <w:b/>
                    </w:rPr>
                  </w:pPr>
                  <w:r w:rsidRPr="00335E6A">
                    <w:rPr>
                      <w:b/>
                    </w:rPr>
                    <w:t>Kontaktowe</w:t>
                  </w:r>
                </w:p>
              </w:tc>
            </w:tr>
            <w:tr w:rsidR="00EA52AA" w:rsidRPr="00F02E5D" w:rsidTr="00EA52AA">
              <w:trPr>
                <w:trHeight w:val="167"/>
              </w:trPr>
              <w:tc>
                <w:tcPr>
                  <w:tcW w:w="3018" w:type="dxa"/>
                  <w:shd w:val="clear" w:color="auto" w:fill="auto"/>
                </w:tcPr>
                <w:p w:rsidR="00EA52AA" w:rsidRPr="00F02E5D" w:rsidRDefault="00EA52AA" w:rsidP="00EA52AA">
                  <w:pPr>
                    <w:jc w:val="both"/>
                  </w:pPr>
                </w:p>
              </w:tc>
              <w:tc>
                <w:tcPr>
                  <w:tcW w:w="1010" w:type="dxa"/>
                  <w:shd w:val="clear" w:color="auto" w:fill="auto"/>
                </w:tcPr>
                <w:p w:rsidR="00EA52AA" w:rsidRPr="00F02E5D" w:rsidRDefault="00EA52AA" w:rsidP="00EA52AA">
                  <w:pPr>
                    <w:jc w:val="both"/>
                  </w:pPr>
                  <w:r>
                    <w:t>Godziny</w:t>
                  </w:r>
                </w:p>
              </w:tc>
              <w:tc>
                <w:tcPr>
                  <w:tcW w:w="1032" w:type="dxa"/>
                  <w:shd w:val="clear" w:color="auto" w:fill="auto"/>
                </w:tcPr>
                <w:p w:rsidR="00EA52AA" w:rsidRPr="00F02E5D" w:rsidRDefault="00EA52AA" w:rsidP="00EA52AA">
                  <w:pPr>
                    <w:jc w:val="both"/>
                  </w:pPr>
                  <w:r>
                    <w:t>ECTS</w:t>
                  </w:r>
                </w:p>
              </w:tc>
            </w:tr>
            <w:tr w:rsidR="00EA52AA" w:rsidRPr="00F02E5D" w:rsidTr="00EA52AA">
              <w:trPr>
                <w:trHeight w:val="167"/>
              </w:trPr>
              <w:tc>
                <w:tcPr>
                  <w:tcW w:w="3018" w:type="dxa"/>
                  <w:shd w:val="clear" w:color="auto" w:fill="auto"/>
                </w:tcPr>
                <w:p w:rsidR="00EA52AA" w:rsidRPr="00F02E5D" w:rsidRDefault="00EA52AA" w:rsidP="00EA52AA">
                  <w:pPr>
                    <w:jc w:val="both"/>
                  </w:pPr>
                  <w:r>
                    <w:t>Wykłady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:rsidR="00EA52AA" w:rsidRPr="00F02E5D" w:rsidRDefault="00EA52AA" w:rsidP="00EA52AA">
                  <w:pPr>
                    <w:jc w:val="both"/>
                  </w:pPr>
                  <w:r>
                    <w:t>15</w:t>
                  </w:r>
                </w:p>
              </w:tc>
              <w:tc>
                <w:tcPr>
                  <w:tcW w:w="1032" w:type="dxa"/>
                  <w:shd w:val="clear" w:color="auto" w:fill="auto"/>
                </w:tcPr>
                <w:p w:rsidR="00EA52AA" w:rsidRPr="00F02E5D" w:rsidRDefault="00EA52AA" w:rsidP="00EA52AA">
                  <w:pPr>
                    <w:jc w:val="both"/>
                  </w:pPr>
                  <w:r>
                    <w:t>0,6</w:t>
                  </w:r>
                </w:p>
              </w:tc>
            </w:tr>
            <w:tr w:rsidR="00EA52AA" w:rsidRPr="00F02E5D" w:rsidTr="00EA52AA">
              <w:trPr>
                <w:trHeight w:val="167"/>
              </w:trPr>
              <w:tc>
                <w:tcPr>
                  <w:tcW w:w="3018" w:type="dxa"/>
                  <w:shd w:val="clear" w:color="auto" w:fill="auto"/>
                </w:tcPr>
                <w:p w:rsidR="00EA52AA" w:rsidRPr="00F02E5D" w:rsidRDefault="00EA52AA" w:rsidP="00EA52AA">
                  <w:pPr>
                    <w:jc w:val="both"/>
                  </w:pPr>
                  <w:r>
                    <w:t>Ćwiczenia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:rsidR="00EA52AA" w:rsidRPr="00F02E5D" w:rsidRDefault="00EA52AA" w:rsidP="00EA52AA">
                  <w:pPr>
                    <w:jc w:val="both"/>
                  </w:pPr>
                  <w:r>
                    <w:t>30</w:t>
                  </w:r>
                </w:p>
              </w:tc>
              <w:tc>
                <w:tcPr>
                  <w:tcW w:w="1032" w:type="dxa"/>
                  <w:shd w:val="clear" w:color="auto" w:fill="auto"/>
                </w:tcPr>
                <w:p w:rsidR="00EA52AA" w:rsidRPr="00F02E5D" w:rsidRDefault="00EA52AA" w:rsidP="00EA52AA">
                  <w:pPr>
                    <w:jc w:val="both"/>
                  </w:pPr>
                  <w:r>
                    <w:t>1,2</w:t>
                  </w:r>
                </w:p>
              </w:tc>
            </w:tr>
            <w:tr w:rsidR="00EA52AA" w:rsidRPr="00F02E5D" w:rsidTr="00EA52AA">
              <w:trPr>
                <w:trHeight w:val="167"/>
              </w:trPr>
              <w:tc>
                <w:tcPr>
                  <w:tcW w:w="3018" w:type="dxa"/>
                  <w:shd w:val="clear" w:color="auto" w:fill="auto"/>
                </w:tcPr>
                <w:p w:rsidR="00EA52AA" w:rsidRPr="00F02E5D" w:rsidRDefault="00EA52AA" w:rsidP="00EA52AA">
                  <w:pPr>
                    <w:jc w:val="both"/>
                  </w:pPr>
                  <w:r>
                    <w:t>Konsultacje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:rsidR="00EA52AA" w:rsidRPr="00F02E5D" w:rsidRDefault="00EA52AA" w:rsidP="00EA52AA">
                  <w:pPr>
                    <w:jc w:val="both"/>
                  </w:pPr>
                  <w:r>
                    <w:t>15</w:t>
                  </w:r>
                </w:p>
              </w:tc>
              <w:tc>
                <w:tcPr>
                  <w:tcW w:w="1032" w:type="dxa"/>
                  <w:shd w:val="clear" w:color="auto" w:fill="auto"/>
                </w:tcPr>
                <w:p w:rsidR="00EA52AA" w:rsidRPr="00F02E5D" w:rsidRDefault="00EA52AA" w:rsidP="00EA52AA">
                  <w:pPr>
                    <w:jc w:val="both"/>
                  </w:pPr>
                  <w:r>
                    <w:t>0,6</w:t>
                  </w:r>
                </w:p>
              </w:tc>
            </w:tr>
            <w:tr w:rsidR="00EA52AA" w:rsidRPr="00F02E5D" w:rsidTr="00EA52AA">
              <w:trPr>
                <w:trHeight w:val="167"/>
              </w:trPr>
              <w:tc>
                <w:tcPr>
                  <w:tcW w:w="3018" w:type="dxa"/>
                  <w:shd w:val="clear" w:color="auto" w:fill="auto"/>
                </w:tcPr>
                <w:p w:rsidR="00EA52AA" w:rsidRPr="00F02E5D" w:rsidRDefault="00EA52AA" w:rsidP="00EA52AA">
                  <w:pPr>
                    <w:jc w:val="both"/>
                  </w:pPr>
                  <w:r>
                    <w:t>Egzamin/egzamin poprawkowy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:rsidR="00EA52AA" w:rsidRPr="00F02E5D" w:rsidRDefault="00EA52AA" w:rsidP="00EA52AA">
                  <w:pPr>
                    <w:jc w:val="both"/>
                  </w:pPr>
                  <w:r>
                    <w:t>6</w:t>
                  </w:r>
                </w:p>
              </w:tc>
              <w:tc>
                <w:tcPr>
                  <w:tcW w:w="1032" w:type="dxa"/>
                  <w:shd w:val="clear" w:color="auto" w:fill="auto"/>
                </w:tcPr>
                <w:p w:rsidR="00EA52AA" w:rsidRPr="00F02E5D" w:rsidRDefault="00EA52AA" w:rsidP="00EA52AA">
                  <w:pPr>
                    <w:jc w:val="both"/>
                  </w:pPr>
                  <w:r>
                    <w:t>0,2</w:t>
                  </w:r>
                </w:p>
              </w:tc>
            </w:tr>
            <w:tr w:rsidR="00EA52AA" w:rsidRPr="00335E6A" w:rsidTr="00EA52AA">
              <w:trPr>
                <w:trHeight w:val="167"/>
              </w:trPr>
              <w:tc>
                <w:tcPr>
                  <w:tcW w:w="3018" w:type="dxa"/>
                  <w:shd w:val="clear" w:color="auto" w:fill="auto"/>
                </w:tcPr>
                <w:p w:rsidR="00EA52AA" w:rsidRPr="00335E6A" w:rsidRDefault="00EA52AA" w:rsidP="00EA52AA">
                  <w:pPr>
                    <w:jc w:val="both"/>
                    <w:rPr>
                      <w:b/>
                    </w:rPr>
                  </w:pPr>
                  <w:r w:rsidRPr="00335E6A">
                    <w:rPr>
                      <w:b/>
                    </w:rPr>
                    <w:t>Razem kontaktowe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:rsidR="00EA52AA" w:rsidRPr="00335E6A" w:rsidRDefault="00EA52AA" w:rsidP="00EA52AA">
                  <w:pPr>
                    <w:jc w:val="both"/>
                    <w:rPr>
                      <w:b/>
                    </w:rPr>
                  </w:pPr>
                  <w:r w:rsidRPr="00335E6A">
                    <w:rPr>
                      <w:b/>
                    </w:rPr>
                    <w:t>66</w:t>
                  </w:r>
                </w:p>
              </w:tc>
              <w:tc>
                <w:tcPr>
                  <w:tcW w:w="1032" w:type="dxa"/>
                  <w:shd w:val="clear" w:color="auto" w:fill="auto"/>
                </w:tcPr>
                <w:p w:rsidR="00EA52AA" w:rsidRPr="00335E6A" w:rsidRDefault="00EA52AA" w:rsidP="00EA52AA">
                  <w:pPr>
                    <w:jc w:val="both"/>
                    <w:rPr>
                      <w:b/>
                    </w:rPr>
                  </w:pPr>
                  <w:r w:rsidRPr="00335E6A">
                    <w:rPr>
                      <w:b/>
                    </w:rPr>
                    <w:t>2,6</w:t>
                  </w:r>
                </w:p>
              </w:tc>
            </w:tr>
            <w:tr w:rsidR="00EA52AA" w:rsidRPr="00335E6A" w:rsidTr="00EA52AA">
              <w:trPr>
                <w:trHeight w:val="167"/>
              </w:trPr>
              <w:tc>
                <w:tcPr>
                  <w:tcW w:w="5061" w:type="dxa"/>
                  <w:gridSpan w:val="3"/>
                  <w:shd w:val="clear" w:color="auto" w:fill="auto"/>
                </w:tcPr>
                <w:p w:rsidR="00EA52AA" w:rsidRPr="00335E6A" w:rsidRDefault="00EA52AA" w:rsidP="00EA52AA">
                  <w:pPr>
                    <w:jc w:val="center"/>
                    <w:rPr>
                      <w:b/>
                    </w:rPr>
                  </w:pPr>
                  <w:proofErr w:type="spellStart"/>
                  <w:r w:rsidRPr="00335E6A">
                    <w:rPr>
                      <w:b/>
                    </w:rPr>
                    <w:t>Niekontaktowe</w:t>
                  </w:r>
                  <w:proofErr w:type="spellEnd"/>
                </w:p>
              </w:tc>
            </w:tr>
            <w:tr w:rsidR="00EA52AA" w:rsidRPr="00F02E5D" w:rsidTr="00EA52AA">
              <w:trPr>
                <w:trHeight w:val="167"/>
              </w:trPr>
              <w:tc>
                <w:tcPr>
                  <w:tcW w:w="3018" w:type="dxa"/>
                  <w:shd w:val="clear" w:color="auto" w:fill="auto"/>
                </w:tcPr>
                <w:p w:rsidR="00EA52AA" w:rsidRPr="00F02E5D" w:rsidRDefault="00EA52AA" w:rsidP="00EA52AA">
                  <w:pPr>
                    <w:jc w:val="both"/>
                  </w:pPr>
                </w:p>
              </w:tc>
              <w:tc>
                <w:tcPr>
                  <w:tcW w:w="1010" w:type="dxa"/>
                  <w:shd w:val="clear" w:color="auto" w:fill="auto"/>
                </w:tcPr>
                <w:p w:rsidR="00EA52AA" w:rsidRPr="00F02E5D" w:rsidRDefault="00EA52AA" w:rsidP="00EA52AA">
                  <w:pPr>
                    <w:jc w:val="both"/>
                  </w:pPr>
                  <w:r>
                    <w:t>Godziny</w:t>
                  </w:r>
                </w:p>
              </w:tc>
              <w:tc>
                <w:tcPr>
                  <w:tcW w:w="1032" w:type="dxa"/>
                  <w:shd w:val="clear" w:color="auto" w:fill="auto"/>
                </w:tcPr>
                <w:p w:rsidR="00EA52AA" w:rsidRPr="00F02E5D" w:rsidRDefault="00EA52AA" w:rsidP="00EA52AA">
                  <w:pPr>
                    <w:jc w:val="both"/>
                  </w:pPr>
                  <w:r>
                    <w:t>ECTS</w:t>
                  </w:r>
                </w:p>
              </w:tc>
            </w:tr>
            <w:tr w:rsidR="00EA52AA" w:rsidRPr="00F02E5D" w:rsidTr="00EA52AA">
              <w:trPr>
                <w:trHeight w:val="167"/>
              </w:trPr>
              <w:tc>
                <w:tcPr>
                  <w:tcW w:w="3018" w:type="dxa"/>
                  <w:shd w:val="clear" w:color="auto" w:fill="auto"/>
                </w:tcPr>
                <w:p w:rsidR="00EA52AA" w:rsidRPr="00F91A90" w:rsidRDefault="00EA52AA" w:rsidP="00EA52AA">
                  <w:pPr>
                    <w:jc w:val="both"/>
                  </w:pPr>
                  <w:r w:rsidRPr="00F91A90">
                    <w:t>Przygotowanie do ćwiczeń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:rsidR="00EA52AA" w:rsidRPr="00F02E5D" w:rsidRDefault="00EA52AA" w:rsidP="00EA52AA">
                  <w:pPr>
                    <w:jc w:val="both"/>
                  </w:pPr>
                  <w:r>
                    <w:t>22</w:t>
                  </w:r>
                </w:p>
              </w:tc>
              <w:tc>
                <w:tcPr>
                  <w:tcW w:w="1032" w:type="dxa"/>
                  <w:shd w:val="clear" w:color="auto" w:fill="auto"/>
                </w:tcPr>
                <w:p w:rsidR="00EA52AA" w:rsidRPr="00F02E5D" w:rsidRDefault="00EA52AA" w:rsidP="00EA52AA">
                  <w:pPr>
                    <w:jc w:val="both"/>
                  </w:pPr>
                  <w:r>
                    <w:t>0,9</w:t>
                  </w:r>
                </w:p>
              </w:tc>
            </w:tr>
            <w:tr w:rsidR="00EA52AA" w:rsidRPr="00F02E5D" w:rsidTr="00EA52AA">
              <w:trPr>
                <w:trHeight w:val="167"/>
              </w:trPr>
              <w:tc>
                <w:tcPr>
                  <w:tcW w:w="3018" w:type="dxa"/>
                  <w:shd w:val="clear" w:color="auto" w:fill="auto"/>
                </w:tcPr>
                <w:p w:rsidR="00EA52AA" w:rsidRPr="00F91A90" w:rsidRDefault="00EA52AA" w:rsidP="00EA52AA">
                  <w:pPr>
                    <w:jc w:val="both"/>
                  </w:pPr>
                  <w:r w:rsidRPr="00F91A90">
                    <w:t>Przygotowanie projektu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:rsidR="00EA52AA" w:rsidRPr="00F02E5D" w:rsidRDefault="00EA52AA" w:rsidP="00EA52AA">
                  <w:pPr>
                    <w:jc w:val="both"/>
                  </w:pPr>
                  <w:r>
                    <w:t>-</w:t>
                  </w:r>
                </w:p>
              </w:tc>
              <w:tc>
                <w:tcPr>
                  <w:tcW w:w="1032" w:type="dxa"/>
                  <w:shd w:val="clear" w:color="auto" w:fill="auto"/>
                </w:tcPr>
                <w:p w:rsidR="00EA52AA" w:rsidRPr="00F02E5D" w:rsidRDefault="00EA52AA" w:rsidP="00EA52AA">
                  <w:pPr>
                    <w:jc w:val="both"/>
                  </w:pPr>
                  <w:r>
                    <w:t>-</w:t>
                  </w:r>
                </w:p>
              </w:tc>
            </w:tr>
            <w:tr w:rsidR="00EA52AA" w:rsidRPr="00F02E5D" w:rsidTr="00EA52AA">
              <w:trPr>
                <w:trHeight w:val="167"/>
              </w:trPr>
              <w:tc>
                <w:tcPr>
                  <w:tcW w:w="3018" w:type="dxa"/>
                  <w:shd w:val="clear" w:color="auto" w:fill="auto"/>
                </w:tcPr>
                <w:p w:rsidR="00EA52AA" w:rsidRPr="00F91A90" w:rsidRDefault="00EA52AA" w:rsidP="00EA52AA">
                  <w:pPr>
                    <w:jc w:val="both"/>
                  </w:pPr>
                  <w:r w:rsidRPr="00F91A90">
                    <w:t>Studiowanie literatury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:rsidR="00EA52AA" w:rsidRPr="00F02E5D" w:rsidRDefault="00EA52AA" w:rsidP="00EA52AA">
                  <w:pPr>
                    <w:jc w:val="both"/>
                  </w:pPr>
                  <w:r>
                    <w:t>8</w:t>
                  </w:r>
                </w:p>
              </w:tc>
              <w:tc>
                <w:tcPr>
                  <w:tcW w:w="1032" w:type="dxa"/>
                  <w:shd w:val="clear" w:color="auto" w:fill="auto"/>
                </w:tcPr>
                <w:p w:rsidR="00EA52AA" w:rsidRPr="00F02E5D" w:rsidRDefault="00EA52AA" w:rsidP="00EA52AA">
                  <w:pPr>
                    <w:jc w:val="both"/>
                  </w:pPr>
                  <w:r>
                    <w:t>0,3</w:t>
                  </w:r>
                </w:p>
              </w:tc>
            </w:tr>
            <w:tr w:rsidR="00EA52AA" w:rsidRPr="00F02E5D" w:rsidTr="00EA52AA">
              <w:trPr>
                <w:trHeight w:val="167"/>
              </w:trPr>
              <w:tc>
                <w:tcPr>
                  <w:tcW w:w="3018" w:type="dxa"/>
                  <w:shd w:val="clear" w:color="auto" w:fill="auto"/>
                </w:tcPr>
                <w:p w:rsidR="00EA52AA" w:rsidRPr="00F91A90" w:rsidRDefault="00EA52AA" w:rsidP="00EA52AA">
                  <w:pPr>
                    <w:jc w:val="both"/>
                  </w:pPr>
                  <w:r w:rsidRPr="00F91A90">
                    <w:t>Przygotowanie do egzaminu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:rsidR="00EA52AA" w:rsidRPr="00F02E5D" w:rsidRDefault="00EA52AA" w:rsidP="00EA52AA">
                  <w:pPr>
                    <w:jc w:val="both"/>
                  </w:pPr>
                  <w:r>
                    <w:t>30</w:t>
                  </w:r>
                </w:p>
              </w:tc>
              <w:tc>
                <w:tcPr>
                  <w:tcW w:w="1032" w:type="dxa"/>
                  <w:shd w:val="clear" w:color="auto" w:fill="auto"/>
                </w:tcPr>
                <w:p w:rsidR="00EA52AA" w:rsidRPr="00F02E5D" w:rsidRDefault="00EA52AA" w:rsidP="00EA52AA">
                  <w:pPr>
                    <w:jc w:val="both"/>
                  </w:pPr>
                  <w:r>
                    <w:t>1,2</w:t>
                  </w:r>
                </w:p>
              </w:tc>
            </w:tr>
            <w:tr w:rsidR="00EA52AA" w:rsidRPr="00F91A90" w:rsidTr="00EA52AA">
              <w:trPr>
                <w:trHeight w:val="602"/>
              </w:trPr>
              <w:tc>
                <w:tcPr>
                  <w:tcW w:w="3018" w:type="dxa"/>
                  <w:shd w:val="clear" w:color="auto" w:fill="auto"/>
                </w:tcPr>
                <w:p w:rsidR="00EA52AA" w:rsidRPr="00F91A90" w:rsidRDefault="00EA52AA" w:rsidP="00EA52AA">
                  <w:pPr>
                    <w:ind w:right="-277"/>
                    <w:rPr>
                      <w:b/>
                    </w:rPr>
                  </w:pPr>
                  <w:r w:rsidRPr="00F91A90">
                    <w:rPr>
                      <w:b/>
                    </w:rPr>
                    <w:t xml:space="preserve">Razem </w:t>
                  </w:r>
                  <w:proofErr w:type="spellStart"/>
                  <w:r w:rsidRPr="00F91A90">
                    <w:rPr>
                      <w:b/>
                    </w:rPr>
                    <w:t>niekontaktowe</w:t>
                  </w:r>
                  <w:proofErr w:type="spellEnd"/>
                  <w:r w:rsidRPr="00F91A90">
                    <w:rPr>
                      <w:b/>
                    </w:rPr>
                    <w:t>/</w:t>
                  </w:r>
                  <w:proofErr w:type="spellStart"/>
                  <w:r w:rsidRPr="00F91A90">
                    <w:rPr>
                      <w:b/>
                    </w:rPr>
                    <w:t>pkt</w:t>
                  </w:r>
                  <w:proofErr w:type="spellEnd"/>
                  <w:r w:rsidRPr="00F91A90">
                    <w:rPr>
                      <w:b/>
                    </w:rPr>
                    <w:t xml:space="preserve"> ECTS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:rsidR="00EA52AA" w:rsidRPr="00F91A90" w:rsidRDefault="00EA52AA" w:rsidP="00EA52AA">
                  <w:pPr>
                    <w:jc w:val="both"/>
                    <w:rPr>
                      <w:b/>
                    </w:rPr>
                  </w:pPr>
                  <w:r w:rsidRPr="00F91A90">
                    <w:rPr>
                      <w:b/>
                    </w:rPr>
                    <w:t>60</w:t>
                  </w:r>
                </w:p>
              </w:tc>
              <w:tc>
                <w:tcPr>
                  <w:tcW w:w="1032" w:type="dxa"/>
                  <w:shd w:val="clear" w:color="auto" w:fill="auto"/>
                </w:tcPr>
                <w:p w:rsidR="00EA52AA" w:rsidRPr="00F91A90" w:rsidRDefault="00EA52AA" w:rsidP="00EA52AA">
                  <w:pPr>
                    <w:jc w:val="both"/>
                    <w:rPr>
                      <w:b/>
                    </w:rPr>
                  </w:pPr>
                  <w:r w:rsidRPr="00F91A90">
                    <w:rPr>
                      <w:b/>
                    </w:rPr>
                    <w:t>2,4</w:t>
                  </w:r>
                </w:p>
              </w:tc>
            </w:tr>
          </w:tbl>
          <w:p w:rsidR="002F0AC6" w:rsidRPr="00F02E5D" w:rsidRDefault="002F0AC6" w:rsidP="002F0AC6">
            <w:pPr>
              <w:jc w:val="both"/>
            </w:pPr>
          </w:p>
          <w:p w:rsidR="002F0AC6" w:rsidRPr="00F02E5D" w:rsidRDefault="002F0AC6" w:rsidP="002F0AC6">
            <w:pPr>
              <w:jc w:val="both"/>
            </w:pPr>
          </w:p>
        </w:tc>
      </w:tr>
      <w:tr w:rsidR="002F0AC6" w:rsidRPr="00F02E5D" w:rsidTr="00EA52AA">
        <w:trPr>
          <w:trHeight w:val="718"/>
        </w:trPr>
        <w:tc>
          <w:tcPr>
            <w:tcW w:w="3942" w:type="dxa"/>
            <w:shd w:val="clear" w:color="auto" w:fill="auto"/>
          </w:tcPr>
          <w:p w:rsidR="002F0AC6" w:rsidRPr="00F02E5D" w:rsidRDefault="002F0AC6" w:rsidP="002F0AC6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238" w:type="dxa"/>
            <w:shd w:val="clear" w:color="auto" w:fill="auto"/>
          </w:tcPr>
          <w:tbl>
            <w:tblPr>
              <w:tblW w:w="65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87"/>
              <w:gridCol w:w="1389"/>
              <w:gridCol w:w="1171"/>
            </w:tblGrid>
            <w:tr w:rsidR="00EA52AA" w:rsidRPr="00F02E5D" w:rsidTr="00EA52AA">
              <w:trPr>
                <w:trHeight w:val="152"/>
              </w:trPr>
              <w:tc>
                <w:tcPr>
                  <w:tcW w:w="3987" w:type="dxa"/>
                  <w:shd w:val="clear" w:color="auto" w:fill="auto"/>
                </w:tcPr>
                <w:p w:rsidR="00EA52AA" w:rsidRPr="00F91A90" w:rsidRDefault="00EA52AA" w:rsidP="00EA52AA">
                  <w:r w:rsidRPr="00F91A90">
                    <w:t>Udział w wykładach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:rsidR="00EA52AA" w:rsidRPr="00F02E5D" w:rsidRDefault="00EA52AA" w:rsidP="00EA52AA">
                  <w:pPr>
                    <w:jc w:val="both"/>
                  </w:pPr>
                  <w:r>
                    <w:t>15</w:t>
                  </w:r>
                </w:p>
              </w:tc>
              <w:tc>
                <w:tcPr>
                  <w:tcW w:w="1171" w:type="dxa"/>
                  <w:shd w:val="clear" w:color="auto" w:fill="auto"/>
                </w:tcPr>
                <w:p w:rsidR="00EA52AA" w:rsidRPr="00F02E5D" w:rsidRDefault="00EA52AA" w:rsidP="00EA52AA">
                  <w:pPr>
                    <w:jc w:val="both"/>
                  </w:pPr>
                  <w:r>
                    <w:t>0,6</w:t>
                  </w:r>
                </w:p>
              </w:tc>
            </w:tr>
            <w:tr w:rsidR="00EA52AA" w:rsidRPr="00F02E5D" w:rsidTr="00EA52AA">
              <w:trPr>
                <w:trHeight w:val="152"/>
              </w:trPr>
              <w:tc>
                <w:tcPr>
                  <w:tcW w:w="3987" w:type="dxa"/>
                  <w:shd w:val="clear" w:color="auto" w:fill="auto"/>
                </w:tcPr>
                <w:p w:rsidR="00EA52AA" w:rsidRPr="00F91A90" w:rsidRDefault="00EA52AA" w:rsidP="00EA52AA">
                  <w:pPr>
                    <w:jc w:val="both"/>
                  </w:pPr>
                  <w:r w:rsidRPr="00F91A90">
                    <w:t>Udział w ćwiczeniach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:rsidR="00EA52AA" w:rsidRPr="00F02E5D" w:rsidRDefault="00EA52AA" w:rsidP="00EA52AA">
                  <w:pPr>
                    <w:jc w:val="both"/>
                  </w:pPr>
                  <w:r>
                    <w:t>30</w:t>
                  </w:r>
                </w:p>
              </w:tc>
              <w:tc>
                <w:tcPr>
                  <w:tcW w:w="1171" w:type="dxa"/>
                  <w:shd w:val="clear" w:color="auto" w:fill="auto"/>
                </w:tcPr>
                <w:p w:rsidR="00EA52AA" w:rsidRPr="00F02E5D" w:rsidRDefault="00EA52AA" w:rsidP="00EA52AA">
                  <w:pPr>
                    <w:jc w:val="both"/>
                  </w:pPr>
                  <w:r>
                    <w:t>1,2</w:t>
                  </w:r>
                </w:p>
              </w:tc>
            </w:tr>
            <w:tr w:rsidR="00EA52AA" w:rsidRPr="00F02E5D" w:rsidTr="00EA52AA">
              <w:trPr>
                <w:trHeight w:val="152"/>
              </w:trPr>
              <w:tc>
                <w:tcPr>
                  <w:tcW w:w="3987" w:type="dxa"/>
                  <w:shd w:val="clear" w:color="auto" w:fill="auto"/>
                </w:tcPr>
                <w:p w:rsidR="00EA52AA" w:rsidRPr="00F91A90" w:rsidRDefault="00EA52AA" w:rsidP="00EA52AA">
                  <w:pPr>
                    <w:jc w:val="both"/>
                  </w:pPr>
                  <w:r w:rsidRPr="00F91A90">
                    <w:t>Konsultacje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:rsidR="00EA52AA" w:rsidRPr="00F02E5D" w:rsidRDefault="00EA52AA" w:rsidP="00EA52AA">
                  <w:pPr>
                    <w:jc w:val="both"/>
                  </w:pPr>
                  <w:r>
                    <w:t>15</w:t>
                  </w:r>
                </w:p>
              </w:tc>
              <w:tc>
                <w:tcPr>
                  <w:tcW w:w="1171" w:type="dxa"/>
                  <w:shd w:val="clear" w:color="auto" w:fill="auto"/>
                </w:tcPr>
                <w:p w:rsidR="00EA52AA" w:rsidRPr="00F02E5D" w:rsidRDefault="00EA52AA" w:rsidP="00EA52AA">
                  <w:pPr>
                    <w:jc w:val="both"/>
                  </w:pPr>
                  <w:r>
                    <w:t>0,6</w:t>
                  </w:r>
                </w:p>
              </w:tc>
            </w:tr>
            <w:tr w:rsidR="00EA52AA" w:rsidRPr="00F02E5D" w:rsidTr="00EA52AA">
              <w:trPr>
                <w:trHeight w:val="152"/>
              </w:trPr>
              <w:tc>
                <w:tcPr>
                  <w:tcW w:w="3987" w:type="dxa"/>
                  <w:shd w:val="clear" w:color="auto" w:fill="auto"/>
                </w:tcPr>
                <w:p w:rsidR="00EA52AA" w:rsidRPr="00F91A90" w:rsidRDefault="00EA52AA" w:rsidP="00EA52AA">
                  <w:pPr>
                    <w:jc w:val="both"/>
                  </w:pPr>
                  <w:r w:rsidRPr="00F91A90">
                    <w:t>Egzamin/egzamin poprawkowy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:rsidR="00EA52AA" w:rsidRPr="00F02E5D" w:rsidRDefault="00EA52AA" w:rsidP="00EA52AA">
                  <w:pPr>
                    <w:jc w:val="both"/>
                  </w:pPr>
                  <w:r>
                    <w:t>6</w:t>
                  </w:r>
                </w:p>
              </w:tc>
              <w:tc>
                <w:tcPr>
                  <w:tcW w:w="1171" w:type="dxa"/>
                  <w:shd w:val="clear" w:color="auto" w:fill="auto"/>
                </w:tcPr>
                <w:p w:rsidR="00EA52AA" w:rsidRPr="00F02E5D" w:rsidRDefault="00EA52AA" w:rsidP="00EA52AA">
                  <w:pPr>
                    <w:jc w:val="both"/>
                  </w:pPr>
                  <w:r>
                    <w:t>0,2</w:t>
                  </w:r>
                </w:p>
              </w:tc>
            </w:tr>
            <w:tr w:rsidR="00EA52AA" w:rsidRPr="00F91A90" w:rsidTr="00EA52AA">
              <w:trPr>
                <w:trHeight w:val="152"/>
              </w:trPr>
              <w:tc>
                <w:tcPr>
                  <w:tcW w:w="3987" w:type="dxa"/>
                  <w:shd w:val="clear" w:color="auto" w:fill="auto"/>
                </w:tcPr>
                <w:p w:rsidR="00EA52AA" w:rsidRPr="00F91A90" w:rsidRDefault="00EA52AA" w:rsidP="00EA52AA">
                  <w:r w:rsidRPr="00F91A90">
                    <w:rPr>
                      <w:rFonts w:eastAsia="Calibri"/>
                      <w:b/>
                      <w:bCs/>
                      <w:lang w:eastAsia="en-US"/>
                    </w:rPr>
                    <w:t>RAZEM z bezpośrednim udziałem nauczyciela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:rsidR="00EA52AA" w:rsidRPr="00F91A90" w:rsidRDefault="00EA52AA" w:rsidP="00EA52AA">
                  <w:pPr>
                    <w:jc w:val="both"/>
                    <w:rPr>
                      <w:b/>
                    </w:rPr>
                  </w:pPr>
                  <w:r w:rsidRPr="00F91A90">
                    <w:rPr>
                      <w:b/>
                    </w:rPr>
                    <w:t>66</w:t>
                  </w:r>
                </w:p>
              </w:tc>
              <w:tc>
                <w:tcPr>
                  <w:tcW w:w="1171" w:type="dxa"/>
                  <w:shd w:val="clear" w:color="auto" w:fill="auto"/>
                </w:tcPr>
                <w:p w:rsidR="00EA52AA" w:rsidRPr="00F91A90" w:rsidRDefault="00EA52AA" w:rsidP="00EA52AA">
                  <w:pPr>
                    <w:jc w:val="both"/>
                    <w:rPr>
                      <w:b/>
                    </w:rPr>
                  </w:pPr>
                  <w:r w:rsidRPr="00F91A90">
                    <w:rPr>
                      <w:b/>
                    </w:rPr>
                    <w:t>2,6</w:t>
                  </w:r>
                </w:p>
              </w:tc>
            </w:tr>
          </w:tbl>
          <w:p w:rsidR="00451F1E" w:rsidRPr="00F02E5D" w:rsidRDefault="00451F1E" w:rsidP="00451F1E">
            <w:pPr>
              <w:jc w:val="both"/>
            </w:pPr>
          </w:p>
        </w:tc>
      </w:tr>
      <w:tr w:rsidR="002F0AC6" w:rsidRPr="00F02E5D" w:rsidTr="00EA52AA">
        <w:trPr>
          <w:trHeight w:val="718"/>
        </w:trPr>
        <w:tc>
          <w:tcPr>
            <w:tcW w:w="3942" w:type="dxa"/>
            <w:shd w:val="clear" w:color="auto" w:fill="auto"/>
          </w:tcPr>
          <w:p w:rsidR="002F0AC6" w:rsidRPr="00F02E5D" w:rsidRDefault="002F0AC6" w:rsidP="002F0AC6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238" w:type="dxa"/>
            <w:shd w:val="clear" w:color="auto" w:fill="auto"/>
          </w:tcPr>
          <w:p w:rsidR="00A7516B" w:rsidRDefault="00A7516B" w:rsidP="00A7516B">
            <w:pPr>
              <w:jc w:val="both"/>
            </w:pPr>
            <w:r>
              <w:t>W1. BZ1_W01 +</w:t>
            </w:r>
          </w:p>
          <w:p w:rsidR="00A7516B" w:rsidRDefault="00A7516B" w:rsidP="00A7516B">
            <w:pPr>
              <w:jc w:val="both"/>
            </w:pPr>
            <w:r>
              <w:t>W2. BZ1_W01 +</w:t>
            </w:r>
          </w:p>
          <w:p w:rsidR="00A7516B" w:rsidRDefault="00A7516B" w:rsidP="00A7516B">
            <w:pPr>
              <w:jc w:val="both"/>
            </w:pPr>
            <w:r>
              <w:t>W3. BZ1_W01 +</w:t>
            </w:r>
          </w:p>
          <w:p w:rsidR="00A7516B" w:rsidRDefault="00A7516B" w:rsidP="00A7516B">
            <w:pPr>
              <w:jc w:val="both"/>
            </w:pPr>
            <w:r>
              <w:t>U1.  BZ1_U05 +</w:t>
            </w:r>
          </w:p>
          <w:p w:rsidR="00A7516B" w:rsidRDefault="00A7516B" w:rsidP="00A7516B">
            <w:pPr>
              <w:jc w:val="both"/>
            </w:pPr>
            <w:r>
              <w:t>U2.  BZ1_U05 +</w:t>
            </w:r>
          </w:p>
          <w:p w:rsidR="002F0AC6" w:rsidRPr="00F02E5D" w:rsidRDefault="00A7516B" w:rsidP="00A7516B">
            <w:pPr>
              <w:jc w:val="both"/>
            </w:pPr>
            <w:r>
              <w:t>K1.  BZ1_K01 +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C29" w:rsidRDefault="001D6C29" w:rsidP="008D17BD">
      <w:r>
        <w:separator/>
      </w:r>
    </w:p>
  </w:endnote>
  <w:endnote w:type="continuationSeparator" w:id="0">
    <w:p w:rsidR="001D6C29" w:rsidRDefault="001D6C29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DF3823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445315">
              <w:rPr>
                <w:bCs/>
                <w:noProof/>
              </w:rPr>
              <w:t>5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445315">
              <w:rPr>
                <w:bCs/>
                <w:noProof/>
              </w:rPr>
              <w:t>5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C29" w:rsidRDefault="001D6C29" w:rsidP="008D17BD">
      <w:r>
        <w:separator/>
      </w:r>
    </w:p>
  </w:footnote>
  <w:footnote w:type="continuationSeparator" w:id="0">
    <w:p w:rsidR="001D6C29" w:rsidRDefault="001D6C29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304E9"/>
    <w:multiLevelType w:val="hybridMultilevel"/>
    <w:tmpl w:val="C2CCBE1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F587A"/>
    <w:rsid w:val="000F7750"/>
    <w:rsid w:val="00101F00"/>
    <w:rsid w:val="001266E4"/>
    <w:rsid w:val="001D6C29"/>
    <w:rsid w:val="00206860"/>
    <w:rsid w:val="00207270"/>
    <w:rsid w:val="002F0596"/>
    <w:rsid w:val="002F0AC6"/>
    <w:rsid w:val="00312718"/>
    <w:rsid w:val="0032739E"/>
    <w:rsid w:val="003853C3"/>
    <w:rsid w:val="003919BE"/>
    <w:rsid w:val="003B32BF"/>
    <w:rsid w:val="00445315"/>
    <w:rsid w:val="00451F1E"/>
    <w:rsid w:val="00457679"/>
    <w:rsid w:val="00457ACC"/>
    <w:rsid w:val="004C3D3B"/>
    <w:rsid w:val="00500899"/>
    <w:rsid w:val="00571475"/>
    <w:rsid w:val="0057184E"/>
    <w:rsid w:val="00582962"/>
    <w:rsid w:val="006050C8"/>
    <w:rsid w:val="006742BC"/>
    <w:rsid w:val="006748C4"/>
    <w:rsid w:val="006F3573"/>
    <w:rsid w:val="007833A9"/>
    <w:rsid w:val="00837C29"/>
    <w:rsid w:val="008633DC"/>
    <w:rsid w:val="00867BAB"/>
    <w:rsid w:val="0089357C"/>
    <w:rsid w:val="008B0344"/>
    <w:rsid w:val="008D17BD"/>
    <w:rsid w:val="0092197E"/>
    <w:rsid w:val="00980EBB"/>
    <w:rsid w:val="00991350"/>
    <w:rsid w:val="00992D17"/>
    <w:rsid w:val="009C2572"/>
    <w:rsid w:val="009E49CA"/>
    <w:rsid w:val="00A37D18"/>
    <w:rsid w:val="00A6673A"/>
    <w:rsid w:val="00A7516B"/>
    <w:rsid w:val="00AA2BF5"/>
    <w:rsid w:val="00B16294"/>
    <w:rsid w:val="00B400C0"/>
    <w:rsid w:val="00CD423D"/>
    <w:rsid w:val="00D2747A"/>
    <w:rsid w:val="00DA53F0"/>
    <w:rsid w:val="00DC2364"/>
    <w:rsid w:val="00DF3823"/>
    <w:rsid w:val="00E54369"/>
    <w:rsid w:val="00EA52AA"/>
    <w:rsid w:val="00EC3848"/>
    <w:rsid w:val="00F02DA4"/>
    <w:rsid w:val="00F02E5D"/>
    <w:rsid w:val="00F82B3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931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2023-09-29T17:42:00Z</dcterms:created>
  <dcterms:modified xsi:type="dcterms:W3CDTF">2023-09-29T17:42:00Z</dcterms:modified>
</cp:coreProperties>
</file>