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1B596E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B596E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1B596E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B596E" w:rsidRDefault="00EF376F" w:rsidP="001B596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Akwarystyka</w:t>
            </w:r>
            <w:proofErr w:type="spellEnd"/>
          </w:p>
          <w:p w:rsidR="00023A99" w:rsidRPr="001B596E" w:rsidRDefault="00045A29" w:rsidP="001D452D">
            <w:pPr>
              <w:rPr>
                <w:lang w:val="en-US"/>
              </w:rPr>
            </w:pPr>
            <w:proofErr w:type="spellStart"/>
            <w:r w:rsidRPr="00434A16">
              <w:rPr>
                <w:rStyle w:val="hps"/>
                <w:sz w:val="20"/>
                <w:szCs w:val="20"/>
              </w:rPr>
              <w:t>Aquarium</w:t>
            </w:r>
            <w:proofErr w:type="spellEnd"/>
            <w:r w:rsidRPr="00434A16">
              <w:rPr>
                <w:rStyle w:val="shorttext"/>
                <w:sz w:val="20"/>
                <w:szCs w:val="20"/>
              </w:rPr>
              <w:t xml:space="preserve"> </w:t>
            </w:r>
            <w:r w:rsidRPr="00434A16">
              <w:rPr>
                <w:rStyle w:val="hps"/>
                <w:sz w:val="20"/>
                <w:szCs w:val="20"/>
              </w:rPr>
              <w:t>hobby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B596E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45A29" w:rsidP="00045A29">
            <w:r>
              <w:t>Przedmiot do wyboru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B596E">
            <w:r w:rsidRPr="00F02E5D">
              <w:t>pierwszego stopnia/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A46226" w:rsidP="001B596E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031C1" w:rsidP="00B031C1">
            <w:r>
              <w:t>IV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031C1" w:rsidP="004C0125">
            <w:r>
              <w:t>7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45A29" w:rsidP="004C5E20">
            <w:r>
              <w:t xml:space="preserve">3 </w:t>
            </w:r>
            <w:r w:rsidR="00052647">
              <w:t>(</w:t>
            </w:r>
            <w:r w:rsidR="004C5E20">
              <w:t>1,8</w:t>
            </w:r>
            <w:r w:rsidR="00052647">
              <w:t>/</w:t>
            </w:r>
            <w:r w:rsidR="004C5E20">
              <w:t>1</w:t>
            </w:r>
            <w:bookmarkStart w:id="0" w:name="_GoBack"/>
            <w:bookmarkEnd w:id="0"/>
            <w:r w:rsidR="004C5E20">
              <w:t>,</w:t>
            </w:r>
            <w:r w:rsidR="00052647">
              <w:t>2)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1B596E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1B596E" w:rsidP="00045A29">
            <w:r>
              <w:t xml:space="preserve">Dr hab. </w:t>
            </w:r>
            <w:r w:rsidR="00045A29">
              <w:t xml:space="preserve">Jacek </w:t>
            </w:r>
            <w:proofErr w:type="spellStart"/>
            <w:r w:rsidR="00045A29">
              <w:t>Rechulicz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45A29" w:rsidP="004C0125">
            <w:r w:rsidRPr="00045A29">
              <w:t>Katedra Hydrobiologii i Ochrony Ekosystemów</w:t>
            </w:r>
          </w:p>
        </w:tc>
      </w:tr>
      <w:tr w:rsidR="001B596E" w:rsidRPr="00F02E5D" w:rsidTr="00023A99">
        <w:tc>
          <w:tcPr>
            <w:tcW w:w="3942" w:type="dxa"/>
            <w:shd w:val="clear" w:color="auto" w:fill="auto"/>
          </w:tcPr>
          <w:p w:rsidR="001B596E" w:rsidRPr="00F02E5D" w:rsidRDefault="001B596E" w:rsidP="001B596E">
            <w:r w:rsidRPr="00F02E5D">
              <w:t>Cel modułu</w:t>
            </w:r>
          </w:p>
          <w:p w:rsidR="001B596E" w:rsidRPr="00F02E5D" w:rsidRDefault="001B596E" w:rsidP="001B596E"/>
        </w:tc>
        <w:tc>
          <w:tcPr>
            <w:tcW w:w="5344" w:type="dxa"/>
            <w:shd w:val="clear" w:color="auto" w:fill="auto"/>
          </w:tcPr>
          <w:p w:rsidR="001B596E" w:rsidRDefault="001B596E" w:rsidP="00EB6135">
            <w:pPr>
              <w:jc w:val="both"/>
            </w:pPr>
            <w:r>
              <w:t xml:space="preserve">Celem przedmiotu jest </w:t>
            </w:r>
            <w:r w:rsidR="00045A29">
              <w:t>z</w:t>
            </w:r>
            <w:r w:rsidR="00045A29" w:rsidRPr="00045A29">
              <w:t>apoznanie studentów z pochodzeniem, systematyką i problemami hodowli ryb pochodzących z różnych kontynentów i utrzymywanych w akwariach. Poznanie biologii i możliwości utrzymania wybranych gatunków ryb oraz nauka podstawowych czynności wykonywanych przy ich chowie i hodowli ryb w akwariach.</w:t>
            </w:r>
          </w:p>
        </w:tc>
      </w:tr>
      <w:tr w:rsidR="001B596E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1B596E" w:rsidRPr="00F02E5D" w:rsidRDefault="001B596E" w:rsidP="001B596E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1B596E" w:rsidRPr="00F02E5D" w:rsidRDefault="001B596E" w:rsidP="00EB6135">
            <w:pPr>
              <w:jc w:val="both"/>
            </w:pPr>
            <w:r w:rsidRPr="00F02E5D">
              <w:t xml:space="preserve">Wiedza: 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3A5DE5" w:rsidP="00EB6135">
            <w:pPr>
              <w:jc w:val="both"/>
            </w:pPr>
            <w:r w:rsidRPr="00BB0736">
              <w:t>W1.</w:t>
            </w:r>
            <w:r w:rsidR="00045A29">
              <w:t xml:space="preserve"> </w:t>
            </w:r>
            <w:r w:rsidR="00045A29" w:rsidRPr="00045A29">
              <w:t>ma podstawową wiedzę w zakresie biologii i warunków utrzymania podstawowych gatunków ryb hodowanych w akwariach</w:t>
            </w:r>
          </w:p>
        </w:tc>
      </w:tr>
      <w:tr w:rsidR="00045A29" w:rsidRPr="00F02E5D" w:rsidTr="00045A29">
        <w:trPr>
          <w:trHeight w:val="924"/>
        </w:trPr>
        <w:tc>
          <w:tcPr>
            <w:tcW w:w="3942" w:type="dxa"/>
            <w:vMerge/>
            <w:shd w:val="clear" w:color="auto" w:fill="auto"/>
          </w:tcPr>
          <w:p w:rsidR="00045A29" w:rsidRPr="00F02E5D" w:rsidRDefault="00045A29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5A29" w:rsidRPr="00F02E5D" w:rsidRDefault="00045A29" w:rsidP="00EB6135">
            <w:pPr>
              <w:jc w:val="both"/>
            </w:pPr>
            <w:r>
              <w:t>W</w:t>
            </w:r>
            <w:r w:rsidRPr="00F02E5D">
              <w:t>2.</w:t>
            </w:r>
            <w:r>
              <w:t xml:space="preserve"> </w:t>
            </w:r>
            <w:r w:rsidRPr="00045A29">
              <w:t>zna podstawowe typy biotopów akwariowych oraz ma wiedzę z zakresu funkcjonowania akwariów i regulowania procesami zachodzącymi w wodzie.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1B596E" w:rsidP="00EB6135">
            <w:pPr>
              <w:jc w:val="both"/>
            </w:pPr>
            <w:r w:rsidRPr="00F02E5D">
              <w:t>Umiejętności: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3A5DE5" w:rsidP="00EB6135">
            <w:pPr>
              <w:jc w:val="both"/>
            </w:pPr>
            <w:r>
              <w:t>U</w:t>
            </w:r>
            <w:r w:rsidRPr="0048652D">
              <w:t xml:space="preserve">1. </w:t>
            </w:r>
            <w:r w:rsidR="00045A29" w:rsidRPr="00045A29">
              <w:t>Potrafi skompletować sprzęt i urządzić akwarium słodkowodne.</w:t>
            </w:r>
          </w:p>
        </w:tc>
      </w:tr>
      <w:tr w:rsidR="00045A29" w:rsidRPr="00F02E5D" w:rsidTr="00045A29">
        <w:trPr>
          <w:trHeight w:val="1417"/>
        </w:trPr>
        <w:tc>
          <w:tcPr>
            <w:tcW w:w="3942" w:type="dxa"/>
            <w:vMerge/>
            <w:shd w:val="clear" w:color="auto" w:fill="auto"/>
          </w:tcPr>
          <w:p w:rsidR="00045A29" w:rsidRPr="00F02E5D" w:rsidRDefault="00045A29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5A29" w:rsidRPr="00F02E5D" w:rsidRDefault="00045A29" w:rsidP="00EB6135">
            <w:pPr>
              <w:jc w:val="both"/>
            </w:pPr>
            <w:r>
              <w:t>U2</w:t>
            </w:r>
            <w:r w:rsidRPr="00BB0736">
              <w:t xml:space="preserve">. </w:t>
            </w:r>
            <w:r w:rsidRPr="00045A29">
              <w:t>Potrafi wykonać proste zadania praktyczne i ustawić eksperymenty akwariowe oraz przeprowadzić obserwacje i wykonać pomiary parametrów fizyczno – chemicznych wody w akwariach.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1B596E" w:rsidP="00EB6135">
            <w:pPr>
              <w:jc w:val="both"/>
            </w:pPr>
            <w:r w:rsidRPr="00F02E5D">
              <w:t>Kompetencje społeczne:</w:t>
            </w:r>
          </w:p>
        </w:tc>
      </w:tr>
      <w:tr w:rsidR="00045A29" w:rsidRPr="00F02E5D" w:rsidTr="00781446">
        <w:trPr>
          <w:trHeight w:val="838"/>
        </w:trPr>
        <w:tc>
          <w:tcPr>
            <w:tcW w:w="3942" w:type="dxa"/>
            <w:vMerge/>
            <w:shd w:val="clear" w:color="auto" w:fill="auto"/>
          </w:tcPr>
          <w:p w:rsidR="00045A29" w:rsidRPr="00F02E5D" w:rsidRDefault="00045A29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5A29" w:rsidRPr="00F02E5D" w:rsidRDefault="00045A29" w:rsidP="00EB6135">
            <w:pPr>
              <w:jc w:val="both"/>
            </w:pPr>
            <w:r>
              <w:rPr>
                <w:spacing w:val="6"/>
              </w:rPr>
              <w:t xml:space="preserve">K1. </w:t>
            </w:r>
            <w:r w:rsidRPr="00045A29">
              <w:rPr>
                <w:spacing w:val="6"/>
              </w:rPr>
              <w:t xml:space="preserve">Jest zaangażowany w projekt akwariowy i odpowiedzialny za efekty jego realizacji. </w:t>
            </w:r>
          </w:p>
        </w:tc>
      </w:tr>
      <w:tr w:rsidR="001B596E" w:rsidRPr="00F02E5D" w:rsidTr="00023A99">
        <w:tc>
          <w:tcPr>
            <w:tcW w:w="3942" w:type="dxa"/>
            <w:shd w:val="clear" w:color="auto" w:fill="auto"/>
          </w:tcPr>
          <w:p w:rsidR="001B596E" w:rsidRPr="00F02E5D" w:rsidRDefault="001B596E" w:rsidP="001B596E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1B596E" w:rsidRPr="00F02E5D" w:rsidRDefault="00FB259F" w:rsidP="00EB6135">
            <w:pPr>
              <w:jc w:val="both"/>
            </w:pPr>
            <w:r>
              <w:t>B</w:t>
            </w:r>
            <w:r w:rsidR="00045A29">
              <w:t>rak</w:t>
            </w:r>
          </w:p>
        </w:tc>
      </w:tr>
      <w:tr w:rsidR="001B596E" w:rsidRPr="00F02E5D" w:rsidTr="00023A99">
        <w:tc>
          <w:tcPr>
            <w:tcW w:w="3942" w:type="dxa"/>
            <w:shd w:val="clear" w:color="auto" w:fill="auto"/>
          </w:tcPr>
          <w:p w:rsidR="001B596E" w:rsidRPr="00F02E5D" w:rsidRDefault="001B596E" w:rsidP="001B596E">
            <w:r w:rsidRPr="00F02E5D">
              <w:t xml:space="preserve">Treści programowe modułu </w:t>
            </w:r>
          </w:p>
          <w:p w:rsidR="001B596E" w:rsidRPr="00F02E5D" w:rsidRDefault="001B596E" w:rsidP="001B596E"/>
        </w:tc>
        <w:tc>
          <w:tcPr>
            <w:tcW w:w="5344" w:type="dxa"/>
            <w:shd w:val="clear" w:color="auto" w:fill="auto"/>
          </w:tcPr>
          <w:p w:rsidR="001B596E" w:rsidRPr="00F02E5D" w:rsidRDefault="00045A29" w:rsidP="00EB6135">
            <w:pPr>
              <w:jc w:val="both"/>
            </w:pPr>
            <w:r w:rsidRPr="00045A29">
              <w:t>Zapoznanie z zagadnieniami z zakresu podstaw utrzymania ryb w akwariach. Systematyka i pochodzenia ryb akwariowych, typy biotopów, typy i rodzaje akwariów, parametry fizyko-chemiczne wody, biologia wybranych gatunków ryb akwariowych, systemy utrzymania zwierząt w hodowli akwariowej, urządzenia wykorzystywane w hodowli ryb akwariowych</w:t>
            </w:r>
            <w:r>
              <w:t>.</w:t>
            </w:r>
            <w:r w:rsidR="00FB259F">
              <w:t xml:space="preserve"> W ramach zajęć studenci mają przewidziane wizyty w profesjonalnych sklepach akwarystycznych oraz u prywatnych hodowców ryb akwariowych.</w:t>
            </w: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9F5C44" w:rsidRPr="00BB0736" w:rsidRDefault="009F5C44" w:rsidP="00EB61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Literatura podstawowa</w:t>
            </w:r>
            <w:r w:rsidRPr="00BB0736">
              <w:rPr>
                <w:b/>
                <w:i/>
              </w:rPr>
              <w:t>:</w:t>
            </w:r>
          </w:p>
          <w:p w:rsidR="00FB259F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proofErr w:type="spellStart"/>
            <w:r w:rsidRPr="00FB259F">
              <w:t>Mills</w:t>
            </w:r>
            <w:proofErr w:type="spellEnd"/>
            <w:r w:rsidRPr="00FB259F">
              <w:t xml:space="preserve"> D. „Ty i twoje akwarium”, Muza S. A., 1998.</w:t>
            </w:r>
          </w:p>
          <w:p w:rsidR="00FB259F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proofErr w:type="spellStart"/>
            <w:r w:rsidRPr="00FB259F">
              <w:t>Mayland</w:t>
            </w:r>
            <w:proofErr w:type="spellEnd"/>
            <w:r w:rsidRPr="00FB259F">
              <w:t xml:space="preserve"> H. J. “Moje akwarium”, Diogenes, 1998.</w:t>
            </w:r>
          </w:p>
          <w:p w:rsidR="00FB259F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r w:rsidRPr="00FB259F">
              <w:t>Scott P., W. “Wszystko o akwarium”, Muza S. A., 1993.</w:t>
            </w:r>
          </w:p>
          <w:p w:rsidR="00FB259F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r w:rsidRPr="00FB259F">
              <w:t xml:space="preserve">Lewczuk J. „Zakładamy akwarium”, </w:t>
            </w:r>
            <w:proofErr w:type="spellStart"/>
            <w:r w:rsidRPr="00FB259F">
              <w:t>PWRiL</w:t>
            </w:r>
            <w:proofErr w:type="spellEnd"/>
            <w:r w:rsidRPr="00FB259F">
              <w:t xml:space="preserve"> Warszawa, 1992.</w:t>
            </w:r>
          </w:p>
          <w:p w:rsidR="004D0414" w:rsidRPr="00FB259F" w:rsidRDefault="00FB259F" w:rsidP="00EB6135">
            <w:pPr>
              <w:pStyle w:val="Akapitzlist"/>
              <w:numPr>
                <w:ilvl w:val="0"/>
                <w:numId w:val="2"/>
              </w:numPr>
              <w:ind w:left="311" w:hanging="218"/>
              <w:jc w:val="both"/>
            </w:pPr>
            <w:proofErr w:type="spellStart"/>
            <w:r w:rsidRPr="00FB259F">
              <w:t>Ward</w:t>
            </w:r>
            <w:proofErr w:type="spellEnd"/>
            <w:r w:rsidRPr="00FB259F">
              <w:t xml:space="preserve"> B. „Egzotyczne ryby w akwarium”, Elipsa, 1992.</w:t>
            </w:r>
          </w:p>
          <w:p w:rsidR="009F5C44" w:rsidRPr="00BB0736" w:rsidRDefault="009F5C44" w:rsidP="00EB6135">
            <w:pPr>
              <w:jc w:val="both"/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FB259F" w:rsidRDefault="00FB259F" w:rsidP="00EB6135">
            <w:pPr>
              <w:pStyle w:val="Akapitzlist"/>
              <w:numPr>
                <w:ilvl w:val="0"/>
                <w:numId w:val="3"/>
              </w:numPr>
              <w:ind w:left="311" w:hanging="284"/>
              <w:jc w:val="both"/>
            </w:pPr>
            <w:proofErr w:type="spellStart"/>
            <w:r>
              <w:t>Byrkard</w:t>
            </w:r>
            <w:proofErr w:type="spellEnd"/>
            <w:r>
              <w:t xml:space="preserve"> K., Kahl W., Dieter V. Atlas ryb akwariowych. Delta W-Z, 2000.</w:t>
            </w:r>
          </w:p>
          <w:p w:rsidR="00FB259F" w:rsidRDefault="00FB259F" w:rsidP="00EB6135">
            <w:pPr>
              <w:pStyle w:val="Akapitzlist"/>
              <w:numPr>
                <w:ilvl w:val="0"/>
                <w:numId w:val="3"/>
              </w:numPr>
              <w:ind w:left="311" w:hanging="284"/>
              <w:jc w:val="both"/>
            </w:pPr>
            <w:r>
              <w:t xml:space="preserve">Lewczuk J. Domowe akwarium słodkowodne. </w:t>
            </w:r>
            <w:proofErr w:type="spellStart"/>
            <w:r>
              <w:t>PWRiL</w:t>
            </w:r>
            <w:proofErr w:type="spellEnd"/>
            <w:r>
              <w:t>, 1990</w:t>
            </w:r>
          </w:p>
          <w:p w:rsidR="00FB259F" w:rsidRPr="00F02E5D" w:rsidRDefault="00FB259F" w:rsidP="00EB6135">
            <w:pPr>
              <w:pStyle w:val="Akapitzlist"/>
              <w:numPr>
                <w:ilvl w:val="0"/>
                <w:numId w:val="3"/>
              </w:numPr>
              <w:ind w:left="311" w:hanging="284"/>
              <w:jc w:val="both"/>
            </w:pPr>
            <w:proofErr w:type="spellStart"/>
            <w:r>
              <w:t>Kasselmann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>. Rośliny akwariowe. Wyd. KDC. 2007.</w:t>
            </w: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9F5C44" w:rsidRPr="00F02E5D" w:rsidRDefault="009F5C44" w:rsidP="00EB6135">
            <w:pPr>
              <w:jc w:val="both"/>
            </w:pPr>
            <w:r w:rsidRPr="0048652D">
              <w:t xml:space="preserve">wykład, ćwiczenia, </w:t>
            </w:r>
            <w:r>
              <w:t>wykonanie projektu, dyskusja</w:t>
            </w:r>
            <w:r w:rsidR="00FB259F">
              <w:t>, ćwiczenia terenowe</w:t>
            </w:r>
            <w:r w:rsidRPr="00F02E5D">
              <w:t>.</w:t>
            </w: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045A29" w:rsidRPr="00045A29" w:rsidRDefault="00045A29" w:rsidP="00EB6135">
            <w:pPr>
              <w:ind w:left="270" w:hanging="270"/>
              <w:jc w:val="both"/>
            </w:pPr>
            <w:r w:rsidRPr="00045A29">
              <w:t xml:space="preserve">Formy dokumentowania osiągniętych efektów kształcenia: </w:t>
            </w:r>
          </w:p>
          <w:p w:rsidR="00045A29" w:rsidRPr="00045A29" w:rsidRDefault="00045A29" w:rsidP="00EB6135">
            <w:pPr>
              <w:ind w:left="270" w:hanging="270"/>
              <w:jc w:val="both"/>
            </w:pPr>
            <w:r w:rsidRPr="00045A29">
              <w:t xml:space="preserve">W1 i W2 – test </w:t>
            </w:r>
            <w:r w:rsidR="000A7652">
              <w:t>pisemny jednokrotnego wyboru</w:t>
            </w:r>
            <w:r w:rsidRPr="00045A29">
              <w:t>, U1, K1 - ocena zadania projektowego, U2 – ocena prezentacji</w:t>
            </w:r>
          </w:p>
          <w:p w:rsidR="00045A29" w:rsidRDefault="00045A29" w:rsidP="00EB6135">
            <w:pPr>
              <w:jc w:val="both"/>
              <w:rPr>
                <w:sz w:val="20"/>
                <w:szCs w:val="20"/>
              </w:rPr>
            </w:pPr>
          </w:p>
          <w:p w:rsidR="009F5C44" w:rsidRPr="0048652D" w:rsidRDefault="009F5C44" w:rsidP="00EB6135">
            <w:pPr>
              <w:jc w:val="both"/>
            </w:pPr>
            <w:r w:rsidRPr="0048652D">
              <w:rPr>
                <w:u w:val="single"/>
              </w:rPr>
              <w:t>Dokumentowanie osiągniętych efektów uczenia się</w:t>
            </w:r>
            <w:r w:rsidRPr="0048652D">
              <w:t xml:space="preserve"> w formie: </w:t>
            </w:r>
            <w:r w:rsidR="000A7652">
              <w:t xml:space="preserve">prezentacje multimedialne archiwizowane w formie elektronicznej, </w:t>
            </w:r>
            <w:r w:rsidRPr="0048652D">
              <w:t>projekty</w:t>
            </w:r>
            <w:r w:rsidR="00045A29">
              <w:t xml:space="preserve"> akwariów</w:t>
            </w:r>
            <w:r w:rsidR="000A7652">
              <w:t xml:space="preserve"> i </w:t>
            </w:r>
            <w:r w:rsidRPr="0048652D">
              <w:t>zaliczenie pisemne</w:t>
            </w:r>
            <w:r w:rsidR="00045A29">
              <w:t xml:space="preserve"> w formie testu</w:t>
            </w:r>
            <w:r w:rsidRPr="0048652D">
              <w:t xml:space="preserve"> archiwizowane w formie papierowej</w:t>
            </w:r>
          </w:p>
          <w:p w:rsidR="009F5C44" w:rsidRPr="0048652D" w:rsidRDefault="009F5C44" w:rsidP="00EB6135">
            <w:pPr>
              <w:jc w:val="both"/>
            </w:pPr>
          </w:p>
          <w:p w:rsidR="009F5C44" w:rsidRPr="0048652D" w:rsidRDefault="009F5C44" w:rsidP="00EB6135">
            <w:pPr>
              <w:jc w:val="both"/>
            </w:pPr>
            <w:r w:rsidRPr="0048652D">
              <w:t>Szczegółowe kryteria przy ocenie zaliczenia i prac kontrolnych</w:t>
            </w:r>
          </w:p>
          <w:p w:rsidR="009F5C44" w:rsidRPr="0048652D" w:rsidRDefault="009F5C44" w:rsidP="00EB613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 xml:space="preserve">student wykazuje dostateczny (3,0) stopień wiedzy, umiejętności lub kompetencji, gdy </w:t>
            </w:r>
            <w:r w:rsidRPr="0048652D">
              <w:lastRenderedPageBreak/>
              <w:t xml:space="preserve">uzyskuje od 51 do 60% sumy punktów określających maksymalny poziom wiedzy lub umiejętności z danego przedmiotu (odpowiednio, przy zaliczeniu cząstkowym – jego części), </w:t>
            </w:r>
          </w:p>
          <w:p w:rsidR="009F5C44" w:rsidRPr="0048652D" w:rsidRDefault="009F5C44" w:rsidP="00EB613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9F5C44" w:rsidRPr="0048652D" w:rsidRDefault="009F5C44" w:rsidP="00EB613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031C1" w:rsidRDefault="009F5C44" w:rsidP="00EB613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9F5C44" w:rsidRPr="00F02E5D" w:rsidRDefault="009F5C44" w:rsidP="00EB6135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3B32BF" w:rsidRDefault="009F5C44" w:rsidP="001B596E">
            <w:r w:rsidRPr="003B32BF">
              <w:lastRenderedPageBreak/>
              <w:t>Elementy i wagi mające wpływ na ocenę końcową</w:t>
            </w:r>
          </w:p>
          <w:p w:rsidR="009F5C44" w:rsidRPr="003B32BF" w:rsidRDefault="009F5C44" w:rsidP="001B596E"/>
          <w:p w:rsidR="009F5C44" w:rsidRPr="003B32BF" w:rsidRDefault="009F5C44" w:rsidP="001B596E"/>
        </w:tc>
        <w:tc>
          <w:tcPr>
            <w:tcW w:w="5344" w:type="dxa"/>
            <w:shd w:val="clear" w:color="auto" w:fill="auto"/>
          </w:tcPr>
          <w:p w:rsidR="009F5C44" w:rsidRPr="003B32BF" w:rsidRDefault="009F5C44" w:rsidP="0078196A">
            <w:pPr>
              <w:jc w:val="both"/>
            </w:pPr>
            <w:r w:rsidRPr="00F66F94">
              <w:rPr>
                <w:iCs/>
              </w:rPr>
              <w:t xml:space="preserve">Na ocenę końcową ma wpływ średnia ocena z </w:t>
            </w:r>
            <w:r w:rsidR="0078196A">
              <w:rPr>
                <w:iCs/>
              </w:rPr>
              <w:t xml:space="preserve">testu </w:t>
            </w:r>
            <w:r w:rsidRPr="00F66F94">
              <w:rPr>
                <w:iCs/>
              </w:rPr>
              <w:t xml:space="preserve">(50%), ocena </w:t>
            </w:r>
            <w:r>
              <w:rPr>
                <w:iCs/>
              </w:rPr>
              <w:t xml:space="preserve">z ćwiczeń (średnia z </w:t>
            </w:r>
            <w:r w:rsidR="0078196A">
              <w:rPr>
                <w:iCs/>
              </w:rPr>
              <w:t>projektu akwarium i prezentacji</w:t>
            </w:r>
            <w:r>
              <w:rPr>
                <w:iCs/>
              </w:rPr>
              <w:t xml:space="preserve">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9F5C44" w:rsidRPr="00F02E5D" w:rsidTr="008200FE">
        <w:trPr>
          <w:trHeight w:val="2324"/>
        </w:trPr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F5C44" w:rsidRPr="00BB0736" w:rsidRDefault="009F5C44" w:rsidP="00AE479C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9F5C44" w:rsidRPr="00BB0736" w:rsidRDefault="009F5C44" w:rsidP="00AE479C">
            <w:r w:rsidRPr="00BB0736">
              <w:t xml:space="preserve">                 Godziny   ECTS</w:t>
            </w:r>
          </w:p>
          <w:p w:rsidR="009F5C44" w:rsidRDefault="009F5C44" w:rsidP="00AE479C">
            <w:r>
              <w:t>wykłady</w:t>
            </w:r>
            <w:r>
              <w:tab/>
            </w:r>
            <w:r w:rsidR="00B031C1">
              <w:t>9</w:t>
            </w:r>
            <w:r>
              <w:tab/>
            </w:r>
            <w:r w:rsidR="00A54223">
              <w:t>0,8</w:t>
            </w:r>
          </w:p>
          <w:p w:rsidR="009F5C44" w:rsidRDefault="009F5C44" w:rsidP="00AE479C">
            <w:r>
              <w:t>ćwiczenia</w:t>
            </w:r>
            <w:r w:rsidR="00A54223">
              <w:t xml:space="preserve"> </w:t>
            </w:r>
            <w:r>
              <w:tab/>
            </w:r>
            <w:r w:rsidR="00B031C1">
              <w:t>9</w:t>
            </w:r>
            <w:r>
              <w:tab/>
            </w:r>
            <w:r w:rsidR="00A54223">
              <w:t>0,8</w:t>
            </w:r>
          </w:p>
          <w:p w:rsidR="009F5C44" w:rsidRDefault="009F5C44" w:rsidP="00AE479C">
            <w:r>
              <w:t>konsultacje</w:t>
            </w:r>
            <w:r>
              <w:tab/>
              <w:t>5</w:t>
            </w:r>
            <w:r>
              <w:tab/>
              <w:t>0,2</w:t>
            </w:r>
          </w:p>
          <w:p w:rsidR="009F5C44" w:rsidRPr="00BB0736" w:rsidRDefault="009F5C44" w:rsidP="00AE479C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B031C1">
              <w:rPr>
                <w:b/>
                <w:i/>
              </w:rPr>
              <w:t>23</w:t>
            </w:r>
            <w:r w:rsidRPr="00BB0736">
              <w:rPr>
                <w:b/>
                <w:i/>
              </w:rPr>
              <w:t xml:space="preserve"> godz. (</w:t>
            </w:r>
            <w:r w:rsidR="0088213C">
              <w:rPr>
                <w:b/>
              </w:rPr>
              <w:t>0,72</w:t>
            </w:r>
            <w:r w:rsidR="00A54223">
              <w:rPr>
                <w:b/>
              </w:rPr>
              <w:t xml:space="preserve"> </w:t>
            </w:r>
            <w:r w:rsidRPr="00BB0736">
              <w:rPr>
                <w:b/>
                <w:i/>
              </w:rPr>
              <w:t>ECTS)</w:t>
            </w:r>
          </w:p>
          <w:p w:rsidR="009F5C44" w:rsidRDefault="009F5C44" w:rsidP="00AE479C">
            <w:pPr>
              <w:rPr>
                <w:b/>
                <w:i/>
              </w:rPr>
            </w:pPr>
          </w:p>
          <w:p w:rsidR="009F5C44" w:rsidRPr="00BB0736" w:rsidRDefault="009F5C44" w:rsidP="00AE479C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9F5C44" w:rsidRPr="00BB0736" w:rsidRDefault="009F5C44" w:rsidP="00AE479C">
            <w:r w:rsidRPr="00BB0736">
              <w:t xml:space="preserve">                          </w:t>
            </w:r>
            <w:r w:rsidR="007112C5">
              <w:t xml:space="preserve">           </w:t>
            </w:r>
            <w:r w:rsidRPr="00BB0736">
              <w:t xml:space="preserve"> Godziny   </w:t>
            </w:r>
            <w:r w:rsidR="007112C5">
              <w:t xml:space="preserve">      </w:t>
            </w:r>
            <w:r w:rsidRPr="00BB0736">
              <w:t>ECTS</w:t>
            </w:r>
          </w:p>
          <w:p w:rsidR="009F5C44" w:rsidRDefault="007112C5" w:rsidP="00AE479C">
            <w:r>
              <w:t xml:space="preserve">przygotowanie do zajęć  </w:t>
            </w:r>
            <w:r w:rsidR="00A54223">
              <w:t>10</w:t>
            </w:r>
            <w:r w:rsidR="009F5C44">
              <w:tab/>
            </w:r>
            <w:r>
              <w:t xml:space="preserve">                </w:t>
            </w:r>
            <w:r w:rsidR="00A937D2">
              <w:t>0</w:t>
            </w:r>
            <w:r w:rsidR="009F5C44">
              <w:t>,</w:t>
            </w:r>
            <w:r w:rsidR="0088213C">
              <w:t>4</w:t>
            </w:r>
          </w:p>
          <w:p w:rsidR="00A54223" w:rsidRDefault="00A54223" w:rsidP="00AE479C">
            <w:r>
              <w:t xml:space="preserve">przygotowanie projektu  </w:t>
            </w:r>
            <w:r w:rsidR="0088213C">
              <w:t>10                   0,4</w:t>
            </w:r>
          </w:p>
          <w:p w:rsidR="009F5C44" w:rsidRDefault="009F5C44" w:rsidP="00AE479C">
            <w:r>
              <w:t>studiowanie literatury</w:t>
            </w:r>
            <w:r>
              <w:tab/>
            </w:r>
            <w:r w:rsidR="007112C5">
              <w:t xml:space="preserve">    </w:t>
            </w:r>
            <w:r w:rsidR="0088213C">
              <w:t>12</w:t>
            </w:r>
            <w:r>
              <w:tab/>
            </w:r>
            <w:r w:rsidR="007112C5">
              <w:t xml:space="preserve">                </w:t>
            </w:r>
            <w:r>
              <w:t>0,</w:t>
            </w:r>
            <w:r w:rsidR="0088213C">
              <w:t>48</w:t>
            </w:r>
          </w:p>
          <w:p w:rsidR="009F5C44" w:rsidRPr="00F66F94" w:rsidRDefault="009F5C44" w:rsidP="00AE479C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</w:t>
            </w:r>
            <w:r w:rsidR="0088213C">
              <w:rPr>
                <w:b/>
                <w:i/>
                <w:iCs/>
              </w:rPr>
              <w:t>32</w:t>
            </w:r>
            <w:r w:rsidRPr="00F66F94">
              <w:rPr>
                <w:b/>
                <w:i/>
                <w:iCs/>
              </w:rPr>
              <w:t xml:space="preserve"> godz. (</w:t>
            </w:r>
            <w:r w:rsidR="00A937D2">
              <w:rPr>
                <w:b/>
                <w:i/>
                <w:iCs/>
              </w:rPr>
              <w:t>1,</w:t>
            </w:r>
            <w:r w:rsidRPr="00F66F94">
              <w:rPr>
                <w:b/>
                <w:bCs/>
                <w:i/>
                <w:iCs/>
                <w:color w:val="000000"/>
              </w:rPr>
              <w:t>2</w:t>
            </w:r>
            <w:r w:rsidR="0088213C">
              <w:rPr>
                <w:b/>
                <w:bCs/>
                <w:i/>
                <w:iCs/>
                <w:color w:val="000000"/>
              </w:rPr>
              <w:t>8</w:t>
            </w:r>
            <w:r w:rsidRPr="00F66F94">
              <w:rPr>
                <w:b/>
                <w:i/>
                <w:iCs/>
              </w:rPr>
              <w:t>ECTS)</w:t>
            </w:r>
          </w:p>
          <w:p w:rsidR="009F5C44" w:rsidRPr="00BB0736" w:rsidRDefault="009F5C44" w:rsidP="00AE479C">
            <w:pPr>
              <w:ind w:left="120"/>
              <w:rPr>
                <w:i/>
              </w:rPr>
            </w:pPr>
          </w:p>
          <w:p w:rsidR="009F5C44" w:rsidRPr="00BB0736" w:rsidRDefault="009F5C44" w:rsidP="00AE479C">
            <w:pPr>
              <w:ind w:left="120"/>
              <w:rPr>
                <w:i/>
              </w:rPr>
            </w:pPr>
          </w:p>
        </w:tc>
      </w:tr>
      <w:tr w:rsidR="007112C5" w:rsidRPr="00F02E5D" w:rsidTr="00776B59">
        <w:trPr>
          <w:trHeight w:val="718"/>
        </w:trPr>
        <w:tc>
          <w:tcPr>
            <w:tcW w:w="3942" w:type="dxa"/>
            <w:shd w:val="clear" w:color="auto" w:fill="auto"/>
          </w:tcPr>
          <w:p w:rsidR="007112C5" w:rsidRPr="00F02E5D" w:rsidRDefault="007112C5" w:rsidP="001B596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112C5" w:rsidRPr="007112C5" w:rsidRDefault="007112C5" w:rsidP="00B031C1">
            <w:pPr>
              <w:jc w:val="both"/>
            </w:pPr>
            <w:r w:rsidRPr="007112C5">
              <w:t xml:space="preserve">Wykłady – </w:t>
            </w:r>
            <w:r w:rsidR="00B031C1">
              <w:t>9</w:t>
            </w:r>
            <w:r w:rsidRPr="007112C5">
              <w:t xml:space="preserve"> godz.; ćwiczenia </w:t>
            </w:r>
            <w:r w:rsidR="00A937D2">
              <w:t xml:space="preserve">audytoryjne </w:t>
            </w:r>
            <w:r w:rsidRPr="007112C5">
              <w:t xml:space="preserve">– </w:t>
            </w:r>
            <w:r w:rsidR="00B031C1">
              <w:t>3</w:t>
            </w:r>
            <w:r w:rsidRPr="007112C5">
              <w:t xml:space="preserve"> – godz.; </w:t>
            </w:r>
            <w:r w:rsidR="00A937D2">
              <w:t xml:space="preserve">ćwiczenia terenowe </w:t>
            </w:r>
            <w:r w:rsidR="00B031C1">
              <w:t>6</w:t>
            </w:r>
            <w:r w:rsidR="00A937D2">
              <w:t xml:space="preserve"> godz., konsultacje </w:t>
            </w:r>
            <w:r w:rsidRPr="007112C5">
              <w:t xml:space="preserve">– 5 godz. </w:t>
            </w:r>
          </w:p>
        </w:tc>
      </w:tr>
      <w:tr w:rsidR="007112C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112C5" w:rsidRPr="00F02E5D" w:rsidRDefault="007112C5" w:rsidP="001B596E">
            <w:pPr>
              <w:jc w:val="both"/>
            </w:pPr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112C5" w:rsidRDefault="007112C5" w:rsidP="00AE479C">
            <w:pPr>
              <w:jc w:val="both"/>
            </w:pPr>
            <w:r>
              <w:t>BZ1_W0</w:t>
            </w:r>
            <w:r w:rsidR="00EB6135">
              <w:t>2</w:t>
            </w:r>
          </w:p>
          <w:p w:rsidR="007112C5" w:rsidRDefault="007112C5" w:rsidP="00AE479C">
            <w:pPr>
              <w:jc w:val="both"/>
            </w:pPr>
            <w:r>
              <w:t>BZ1_W0</w:t>
            </w:r>
            <w:r w:rsidR="00EB6135">
              <w:t>4</w:t>
            </w:r>
          </w:p>
          <w:p w:rsidR="007112C5" w:rsidRDefault="007112C5" w:rsidP="00AE479C">
            <w:pPr>
              <w:jc w:val="both"/>
            </w:pPr>
            <w:r>
              <w:t>BZ1_U03</w:t>
            </w:r>
          </w:p>
          <w:p w:rsidR="007112C5" w:rsidRPr="00F02E5D" w:rsidRDefault="007112C5" w:rsidP="00AE479C">
            <w:pPr>
              <w:jc w:val="both"/>
            </w:pPr>
            <w:r>
              <w:t>BZ1_K01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3B" w:rsidRDefault="002B513B" w:rsidP="008D17BD">
      <w:r>
        <w:separator/>
      </w:r>
    </w:p>
  </w:endnote>
  <w:endnote w:type="continuationSeparator" w:id="0">
    <w:p w:rsidR="002B513B" w:rsidRDefault="002B513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9437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8213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821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3B" w:rsidRDefault="002B513B" w:rsidP="008D17BD">
      <w:r>
        <w:separator/>
      </w:r>
    </w:p>
  </w:footnote>
  <w:footnote w:type="continuationSeparator" w:id="0">
    <w:p w:rsidR="002B513B" w:rsidRDefault="002B513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C64392"/>
    <w:multiLevelType w:val="hybridMultilevel"/>
    <w:tmpl w:val="0C6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2F52"/>
    <w:multiLevelType w:val="hybridMultilevel"/>
    <w:tmpl w:val="DF60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5A29"/>
    <w:rsid w:val="00052647"/>
    <w:rsid w:val="000A7652"/>
    <w:rsid w:val="000F587A"/>
    <w:rsid w:val="00101F00"/>
    <w:rsid w:val="0011432D"/>
    <w:rsid w:val="001266E4"/>
    <w:rsid w:val="001B596E"/>
    <w:rsid w:val="001D452D"/>
    <w:rsid w:val="00206860"/>
    <w:rsid w:val="00207270"/>
    <w:rsid w:val="002B513B"/>
    <w:rsid w:val="00312718"/>
    <w:rsid w:val="0032739E"/>
    <w:rsid w:val="003853C3"/>
    <w:rsid w:val="003A5DE5"/>
    <w:rsid w:val="003B32BF"/>
    <w:rsid w:val="00457679"/>
    <w:rsid w:val="004B135C"/>
    <w:rsid w:val="004C5E20"/>
    <w:rsid w:val="004D0414"/>
    <w:rsid w:val="00500899"/>
    <w:rsid w:val="005407E9"/>
    <w:rsid w:val="0057184E"/>
    <w:rsid w:val="005B3C29"/>
    <w:rsid w:val="00605102"/>
    <w:rsid w:val="006742BC"/>
    <w:rsid w:val="006748C4"/>
    <w:rsid w:val="006F3573"/>
    <w:rsid w:val="007112C5"/>
    <w:rsid w:val="007324E3"/>
    <w:rsid w:val="00754A51"/>
    <w:rsid w:val="0078196A"/>
    <w:rsid w:val="007A625E"/>
    <w:rsid w:val="007C181E"/>
    <w:rsid w:val="00837C29"/>
    <w:rsid w:val="0088213C"/>
    <w:rsid w:val="008842C8"/>
    <w:rsid w:val="00886998"/>
    <w:rsid w:val="0089357C"/>
    <w:rsid w:val="008D17BD"/>
    <w:rsid w:val="0092197E"/>
    <w:rsid w:val="009766BB"/>
    <w:rsid w:val="00980EBB"/>
    <w:rsid w:val="00991350"/>
    <w:rsid w:val="00992D17"/>
    <w:rsid w:val="00993C30"/>
    <w:rsid w:val="009C2572"/>
    <w:rsid w:val="009E49CA"/>
    <w:rsid w:val="009F5C44"/>
    <w:rsid w:val="00A46226"/>
    <w:rsid w:val="00A54223"/>
    <w:rsid w:val="00A6673A"/>
    <w:rsid w:val="00A937D2"/>
    <w:rsid w:val="00AD3D5C"/>
    <w:rsid w:val="00AE4A01"/>
    <w:rsid w:val="00B031C1"/>
    <w:rsid w:val="00B368FC"/>
    <w:rsid w:val="00B400C0"/>
    <w:rsid w:val="00C9437D"/>
    <w:rsid w:val="00CD423D"/>
    <w:rsid w:val="00D2747A"/>
    <w:rsid w:val="00D5650F"/>
    <w:rsid w:val="00DA55B6"/>
    <w:rsid w:val="00DC2364"/>
    <w:rsid w:val="00E54369"/>
    <w:rsid w:val="00EB6135"/>
    <w:rsid w:val="00EC3848"/>
    <w:rsid w:val="00EF376F"/>
    <w:rsid w:val="00F02DA4"/>
    <w:rsid w:val="00F02E5D"/>
    <w:rsid w:val="00F82B32"/>
    <w:rsid w:val="00FB259F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uiPriority w:val="99"/>
    <w:rsid w:val="001B596E"/>
  </w:style>
  <w:style w:type="character" w:customStyle="1" w:styleId="shorttext">
    <w:name w:val="short_text"/>
    <w:basedOn w:val="Domylnaczcionkaakapitu"/>
    <w:uiPriority w:val="99"/>
    <w:rsid w:val="001B596E"/>
  </w:style>
  <w:style w:type="character" w:styleId="Hipercze">
    <w:name w:val="Hyperlink"/>
    <w:basedOn w:val="Domylnaczcionkaakapitu"/>
    <w:uiPriority w:val="99"/>
    <w:semiHidden/>
    <w:unhideWhenUsed/>
    <w:rsid w:val="009F5C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F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uiPriority w:val="99"/>
    <w:rsid w:val="001B596E"/>
  </w:style>
  <w:style w:type="character" w:customStyle="1" w:styleId="shorttext">
    <w:name w:val="short_text"/>
    <w:basedOn w:val="Domylnaczcionkaakapitu"/>
    <w:uiPriority w:val="99"/>
    <w:rsid w:val="001B596E"/>
  </w:style>
  <w:style w:type="character" w:styleId="Hipercze">
    <w:name w:val="Hyperlink"/>
    <w:basedOn w:val="Domylnaczcionkaakapitu"/>
    <w:uiPriority w:val="99"/>
    <w:semiHidden/>
    <w:unhideWhenUsed/>
    <w:rsid w:val="009F5C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F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2023-09-30T18:28:00Z</dcterms:created>
  <dcterms:modified xsi:type="dcterms:W3CDTF">2023-10-01T13:34:00Z</dcterms:modified>
</cp:coreProperties>
</file>