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3305C4" w:rsidRDefault="00B400C0" w:rsidP="004D6A7C">
      <w:pPr>
        <w:rPr>
          <w:bCs/>
          <w:sz w:val="22"/>
          <w:szCs w:val="22"/>
        </w:rPr>
      </w:pPr>
      <w:r w:rsidRPr="003305C4">
        <w:rPr>
          <w:sz w:val="22"/>
          <w:szCs w:val="22"/>
        </w:rPr>
        <w:t xml:space="preserve">                                                     </w:t>
      </w:r>
    </w:p>
    <w:p w:rsidR="00023A99" w:rsidRPr="00C75367" w:rsidRDefault="00B400C0" w:rsidP="00023A99">
      <w:pPr>
        <w:rPr>
          <w:b/>
          <w:sz w:val="22"/>
          <w:szCs w:val="22"/>
        </w:rPr>
      </w:pPr>
      <w:r w:rsidRPr="00C75367">
        <w:rPr>
          <w:b/>
          <w:sz w:val="22"/>
          <w:szCs w:val="22"/>
        </w:rPr>
        <w:t>Karta opisu zajęć (s</w:t>
      </w:r>
      <w:r w:rsidR="0092197E" w:rsidRPr="00C75367">
        <w:rPr>
          <w:b/>
          <w:sz w:val="22"/>
          <w:szCs w:val="22"/>
        </w:rPr>
        <w:t>ylabus)</w:t>
      </w:r>
    </w:p>
    <w:p w:rsidR="00433982" w:rsidRPr="00CC2683" w:rsidRDefault="00433982" w:rsidP="00433982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433982" w:rsidRPr="00CC2683" w:rsidTr="00163CFB">
        <w:tc>
          <w:tcPr>
            <w:tcW w:w="3942" w:type="dxa"/>
            <w:shd w:val="clear" w:color="auto" w:fill="auto"/>
            <w:vAlign w:val="center"/>
          </w:tcPr>
          <w:p w:rsidR="00433982" w:rsidRPr="00CC2683" w:rsidRDefault="00433982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Nazwa kierunku studiów </w:t>
            </w:r>
          </w:p>
          <w:p w:rsidR="00433982" w:rsidRPr="00CC2683" w:rsidRDefault="00433982" w:rsidP="00163CFB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433982" w:rsidRPr="00CC2683" w:rsidRDefault="00433982" w:rsidP="0016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Kryminalistyka w biogospodarce</w:t>
            </w:r>
          </w:p>
        </w:tc>
      </w:tr>
      <w:tr w:rsidR="00433982" w:rsidRPr="00CC2683" w:rsidTr="00163CFB">
        <w:tc>
          <w:tcPr>
            <w:tcW w:w="3942" w:type="dxa"/>
            <w:shd w:val="clear" w:color="auto" w:fill="auto"/>
            <w:vAlign w:val="center"/>
          </w:tcPr>
          <w:p w:rsidR="00433982" w:rsidRPr="00CC2683" w:rsidRDefault="00433982" w:rsidP="00433982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33982" w:rsidRPr="00CC2683" w:rsidRDefault="0021380D" w:rsidP="00213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opinii sądowych (</w:t>
            </w:r>
            <w:proofErr w:type="spellStart"/>
            <w:r w:rsidRPr="0021380D">
              <w:rPr>
                <w:sz w:val="20"/>
                <w:szCs w:val="20"/>
              </w:rPr>
              <w:t>Preparation</w:t>
            </w:r>
            <w:proofErr w:type="spellEnd"/>
            <w:r w:rsidRPr="0021380D">
              <w:rPr>
                <w:sz w:val="20"/>
                <w:szCs w:val="20"/>
              </w:rPr>
              <w:t xml:space="preserve"> of </w:t>
            </w:r>
            <w:proofErr w:type="spellStart"/>
            <w:r w:rsidRPr="0021380D">
              <w:rPr>
                <w:sz w:val="20"/>
                <w:szCs w:val="20"/>
              </w:rPr>
              <w:t>court</w:t>
            </w:r>
            <w:proofErr w:type="spellEnd"/>
            <w:r w:rsidRPr="0021380D">
              <w:rPr>
                <w:sz w:val="20"/>
                <w:szCs w:val="20"/>
              </w:rPr>
              <w:t xml:space="preserve"> </w:t>
            </w:r>
            <w:proofErr w:type="spellStart"/>
            <w:r w:rsidRPr="0021380D">
              <w:rPr>
                <w:sz w:val="20"/>
                <w:szCs w:val="20"/>
              </w:rPr>
              <w:t>opinions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433982" w:rsidRPr="00CC2683" w:rsidTr="00163CFB">
        <w:tc>
          <w:tcPr>
            <w:tcW w:w="3942" w:type="dxa"/>
            <w:shd w:val="clear" w:color="auto" w:fill="auto"/>
            <w:vAlign w:val="center"/>
          </w:tcPr>
          <w:p w:rsidR="00433982" w:rsidRPr="00CC2683" w:rsidRDefault="00433982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Język wykładowy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33982" w:rsidRPr="00CC2683" w:rsidRDefault="00433982" w:rsidP="0016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</w:t>
            </w:r>
          </w:p>
        </w:tc>
      </w:tr>
      <w:tr w:rsidR="00433982" w:rsidRPr="00CC2683" w:rsidTr="00163CFB">
        <w:tc>
          <w:tcPr>
            <w:tcW w:w="3942" w:type="dxa"/>
            <w:shd w:val="clear" w:color="auto" w:fill="auto"/>
            <w:vAlign w:val="center"/>
          </w:tcPr>
          <w:p w:rsidR="00433982" w:rsidRPr="00CC2683" w:rsidRDefault="00433982" w:rsidP="00F170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Rodzaj modułu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33982" w:rsidRPr="00CC2683" w:rsidRDefault="00433982" w:rsidP="00163CFB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obowiązkowy</w:t>
            </w:r>
          </w:p>
        </w:tc>
      </w:tr>
      <w:tr w:rsidR="00433982" w:rsidRPr="00CC2683" w:rsidTr="00163CFB">
        <w:tc>
          <w:tcPr>
            <w:tcW w:w="3942" w:type="dxa"/>
            <w:shd w:val="clear" w:color="auto" w:fill="auto"/>
            <w:vAlign w:val="center"/>
          </w:tcPr>
          <w:p w:rsidR="00433982" w:rsidRPr="00CC2683" w:rsidRDefault="00433982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33982" w:rsidRPr="00E61AA6" w:rsidRDefault="00433982" w:rsidP="00163CFB">
            <w:pPr>
              <w:rPr>
                <w:sz w:val="20"/>
                <w:szCs w:val="20"/>
              </w:rPr>
            </w:pPr>
            <w:r w:rsidRPr="00E61AA6">
              <w:rPr>
                <w:sz w:val="20"/>
                <w:szCs w:val="20"/>
              </w:rPr>
              <w:t>pierwszego stopnia</w:t>
            </w:r>
          </w:p>
        </w:tc>
      </w:tr>
      <w:tr w:rsidR="00433982" w:rsidRPr="00CC2683" w:rsidTr="00163CFB">
        <w:tc>
          <w:tcPr>
            <w:tcW w:w="3942" w:type="dxa"/>
            <w:shd w:val="clear" w:color="auto" w:fill="auto"/>
            <w:vAlign w:val="center"/>
          </w:tcPr>
          <w:p w:rsidR="00433982" w:rsidRPr="00CC2683" w:rsidRDefault="00433982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33982" w:rsidRPr="00E61AA6" w:rsidRDefault="00433982" w:rsidP="00163CFB">
            <w:pPr>
              <w:rPr>
                <w:sz w:val="20"/>
                <w:szCs w:val="20"/>
              </w:rPr>
            </w:pPr>
            <w:r w:rsidRPr="00E61AA6">
              <w:rPr>
                <w:sz w:val="20"/>
                <w:szCs w:val="20"/>
              </w:rPr>
              <w:t>stacjonarne</w:t>
            </w:r>
          </w:p>
        </w:tc>
      </w:tr>
      <w:tr w:rsidR="00433982" w:rsidRPr="00CC2683" w:rsidTr="00163CFB">
        <w:tc>
          <w:tcPr>
            <w:tcW w:w="3942" w:type="dxa"/>
            <w:shd w:val="clear" w:color="auto" w:fill="auto"/>
            <w:vAlign w:val="center"/>
          </w:tcPr>
          <w:p w:rsidR="00433982" w:rsidRPr="00CC2683" w:rsidRDefault="00433982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33982" w:rsidRPr="00E61AA6" w:rsidRDefault="00433982" w:rsidP="00163CFB">
            <w:pPr>
              <w:rPr>
                <w:sz w:val="20"/>
                <w:szCs w:val="20"/>
              </w:rPr>
            </w:pPr>
            <w:r w:rsidRPr="00E61AA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</w:tr>
      <w:tr w:rsidR="00433982" w:rsidRPr="00CC2683" w:rsidTr="00163CFB">
        <w:tc>
          <w:tcPr>
            <w:tcW w:w="3942" w:type="dxa"/>
            <w:shd w:val="clear" w:color="auto" w:fill="auto"/>
            <w:vAlign w:val="center"/>
          </w:tcPr>
          <w:p w:rsidR="00433982" w:rsidRPr="00CC2683" w:rsidRDefault="00433982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33982" w:rsidRPr="00E61AA6" w:rsidRDefault="00F17032" w:rsidP="0016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33982" w:rsidRPr="00CC2683" w:rsidTr="00163CFB">
        <w:tc>
          <w:tcPr>
            <w:tcW w:w="3942" w:type="dxa"/>
            <w:shd w:val="clear" w:color="auto" w:fill="auto"/>
            <w:vAlign w:val="center"/>
          </w:tcPr>
          <w:p w:rsidR="00433982" w:rsidRPr="00CC2683" w:rsidRDefault="00433982" w:rsidP="00163C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Liczba punktów ECTS z podziałem na kontaktowe/</w:t>
            </w:r>
            <w:proofErr w:type="spellStart"/>
            <w:r w:rsidRPr="00CC2683">
              <w:rPr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433982" w:rsidRPr="00E61AA6" w:rsidRDefault="00F17032" w:rsidP="00163CFB">
            <w:pPr>
              <w:rPr>
                <w:sz w:val="20"/>
                <w:szCs w:val="20"/>
              </w:rPr>
            </w:pPr>
            <w:r w:rsidRPr="000272DB">
              <w:rPr>
                <w:sz w:val="20"/>
                <w:szCs w:val="20"/>
              </w:rPr>
              <w:t>3 (1,52/1,48)</w:t>
            </w:r>
          </w:p>
        </w:tc>
      </w:tr>
      <w:tr w:rsidR="00433982" w:rsidRPr="00CC2683" w:rsidTr="00163CFB">
        <w:tc>
          <w:tcPr>
            <w:tcW w:w="3942" w:type="dxa"/>
            <w:shd w:val="clear" w:color="auto" w:fill="auto"/>
            <w:vAlign w:val="center"/>
          </w:tcPr>
          <w:p w:rsidR="00433982" w:rsidRPr="00CC2683" w:rsidRDefault="00433982" w:rsidP="00163C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33982" w:rsidRPr="00CC2683" w:rsidRDefault="00433982" w:rsidP="0016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Krzysztof Tutaj</w:t>
            </w:r>
          </w:p>
        </w:tc>
      </w:tr>
      <w:tr w:rsidR="00433982" w:rsidRPr="00CC2683" w:rsidTr="00163CFB">
        <w:tc>
          <w:tcPr>
            <w:tcW w:w="3942" w:type="dxa"/>
            <w:shd w:val="clear" w:color="auto" w:fill="auto"/>
            <w:vAlign w:val="center"/>
          </w:tcPr>
          <w:p w:rsidR="00433982" w:rsidRPr="00CC2683" w:rsidRDefault="00433982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Jednostka oferująca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33982" w:rsidRPr="00CC2683" w:rsidRDefault="00433982" w:rsidP="00163CFB">
            <w:pPr>
              <w:rPr>
                <w:sz w:val="20"/>
                <w:szCs w:val="20"/>
              </w:rPr>
            </w:pPr>
            <w:r w:rsidRPr="00A83D2D">
              <w:rPr>
                <w:sz w:val="20"/>
                <w:szCs w:val="20"/>
              </w:rPr>
              <w:t>Katedra Biochemii i Toksykologii</w:t>
            </w:r>
          </w:p>
        </w:tc>
      </w:tr>
      <w:tr w:rsidR="00433982" w:rsidRPr="00CC2683" w:rsidTr="00163CFB">
        <w:tc>
          <w:tcPr>
            <w:tcW w:w="3942" w:type="dxa"/>
            <w:shd w:val="clear" w:color="auto" w:fill="auto"/>
            <w:vAlign w:val="center"/>
          </w:tcPr>
          <w:p w:rsidR="00433982" w:rsidRPr="00CC2683" w:rsidRDefault="00433982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Cel modułu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33982" w:rsidRPr="00CC2683" w:rsidRDefault="003F2E30" w:rsidP="00163C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BC">
              <w:rPr>
                <w:sz w:val="20"/>
                <w:szCs w:val="20"/>
              </w:rPr>
              <w:t>Zapoznanie studentów z wybranymi aktami prawnymi dot. opiniowania dla potrzeb organów ścigania i wymiaru sprawiedliwości. Rola biegłego w</w:t>
            </w:r>
            <w:r>
              <w:rPr>
                <w:sz w:val="20"/>
                <w:szCs w:val="20"/>
              </w:rPr>
              <w:t> </w:t>
            </w:r>
            <w:r w:rsidRPr="002747BC">
              <w:rPr>
                <w:sz w:val="20"/>
                <w:szCs w:val="20"/>
              </w:rPr>
              <w:t>postępowaniu sądowym.</w:t>
            </w:r>
            <w:r>
              <w:rPr>
                <w:sz w:val="20"/>
                <w:szCs w:val="20"/>
              </w:rPr>
              <w:t xml:space="preserve"> </w:t>
            </w:r>
            <w:r w:rsidRPr="0046675C">
              <w:rPr>
                <w:sz w:val="20"/>
                <w:szCs w:val="20"/>
              </w:rPr>
              <w:t>Zagadnienie jakości opiniowania przez biegłych</w:t>
            </w:r>
            <w:r>
              <w:rPr>
                <w:sz w:val="20"/>
                <w:szCs w:val="20"/>
              </w:rPr>
              <w:t>. B</w:t>
            </w:r>
            <w:r w:rsidRPr="00A3634F">
              <w:rPr>
                <w:sz w:val="20"/>
                <w:szCs w:val="20"/>
              </w:rPr>
              <w:t>łęd</w:t>
            </w:r>
            <w:r>
              <w:rPr>
                <w:sz w:val="20"/>
                <w:szCs w:val="20"/>
              </w:rPr>
              <w:t>y</w:t>
            </w:r>
            <w:r w:rsidRPr="00A3634F">
              <w:rPr>
                <w:sz w:val="20"/>
                <w:szCs w:val="20"/>
              </w:rPr>
              <w:t xml:space="preserve"> zawar</w:t>
            </w:r>
            <w:r>
              <w:rPr>
                <w:sz w:val="20"/>
                <w:szCs w:val="20"/>
              </w:rPr>
              <w:t>te</w:t>
            </w:r>
            <w:r w:rsidRPr="00A3634F">
              <w:rPr>
                <w:sz w:val="20"/>
                <w:szCs w:val="20"/>
              </w:rPr>
              <w:t xml:space="preserve"> w </w:t>
            </w:r>
            <w:r>
              <w:rPr>
                <w:sz w:val="20"/>
                <w:szCs w:val="20"/>
              </w:rPr>
              <w:t xml:space="preserve">opinii oraz </w:t>
            </w:r>
            <w:r w:rsidRPr="00A3634F">
              <w:rPr>
                <w:sz w:val="20"/>
                <w:szCs w:val="20"/>
              </w:rPr>
              <w:t xml:space="preserve">postanowieniu o </w:t>
            </w:r>
            <w:r>
              <w:rPr>
                <w:sz w:val="20"/>
                <w:szCs w:val="20"/>
              </w:rPr>
              <w:t>do</w:t>
            </w:r>
            <w:r w:rsidRPr="00A3634F">
              <w:rPr>
                <w:sz w:val="20"/>
                <w:szCs w:val="20"/>
              </w:rPr>
              <w:t>puszczeniu</w:t>
            </w:r>
            <w:r>
              <w:rPr>
                <w:sz w:val="20"/>
                <w:szCs w:val="20"/>
              </w:rPr>
              <w:t xml:space="preserve"> opinii.</w:t>
            </w:r>
            <w:r w:rsidRPr="002747BC">
              <w:rPr>
                <w:sz w:val="20"/>
                <w:szCs w:val="20"/>
              </w:rPr>
              <w:t xml:space="preserve"> Zapoznanie z zakresem ekspertyz sądowych wydawanych w postępowaniu sądowym.</w:t>
            </w:r>
          </w:p>
        </w:tc>
      </w:tr>
      <w:tr w:rsidR="00433982" w:rsidRPr="00CC2683" w:rsidTr="00163CFB">
        <w:tc>
          <w:tcPr>
            <w:tcW w:w="3942" w:type="dxa"/>
            <w:shd w:val="clear" w:color="auto" w:fill="auto"/>
            <w:vAlign w:val="center"/>
          </w:tcPr>
          <w:p w:rsidR="00433982" w:rsidRPr="00CC2683" w:rsidRDefault="00433982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33982" w:rsidRPr="00CC2683" w:rsidRDefault="00433982" w:rsidP="00163CFB">
            <w:pPr>
              <w:jc w:val="both"/>
              <w:rPr>
                <w:sz w:val="20"/>
                <w:szCs w:val="20"/>
              </w:rPr>
            </w:pPr>
          </w:p>
        </w:tc>
      </w:tr>
      <w:tr w:rsidR="00F17032" w:rsidRPr="00CC2683" w:rsidTr="00163CFB">
        <w:tc>
          <w:tcPr>
            <w:tcW w:w="3942" w:type="dxa"/>
            <w:shd w:val="clear" w:color="auto" w:fill="auto"/>
            <w:vAlign w:val="center"/>
          </w:tcPr>
          <w:p w:rsidR="00F17032" w:rsidRPr="00CC2683" w:rsidRDefault="00F17032" w:rsidP="00F17032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F17032" w:rsidRPr="002747BC" w:rsidRDefault="00F17032" w:rsidP="00F17032">
            <w:pPr>
              <w:rPr>
                <w:sz w:val="20"/>
                <w:szCs w:val="20"/>
              </w:rPr>
            </w:pPr>
            <w:r w:rsidRPr="002747BC">
              <w:rPr>
                <w:sz w:val="20"/>
                <w:szCs w:val="20"/>
              </w:rPr>
              <w:t>Należy podać literaturę wymaganą i zalecaną do zaliczenia modułu</w:t>
            </w:r>
          </w:p>
          <w:p w:rsidR="00F17032" w:rsidRPr="002747BC" w:rsidRDefault="00F17032" w:rsidP="00F17032">
            <w:pPr>
              <w:rPr>
                <w:sz w:val="20"/>
                <w:szCs w:val="20"/>
              </w:rPr>
            </w:pPr>
            <w:r w:rsidRPr="002747BC">
              <w:rPr>
                <w:sz w:val="20"/>
                <w:szCs w:val="20"/>
              </w:rPr>
              <w:t>Podstawowa:</w:t>
            </w:r>
          </w:p>
          <w:p w:rsidR="00F17032" w:rsidRPr="002747BC" w:rsidRDefault="00F17032" w:rsidP="00F17032">
            <w:pPr>
              <w:pStyle w:val="Bezodstpw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2747BC">
              <w:rPr>
                <w:sz w:val="20"/>
                <w:szCs w:val="20"/>
              </w:rPr>
              <w:t>Dzierżanowska J., Studzińska J..: Biegli w postępowaniu sądowym cywilnym i karnym. Praktyczne omówienie regulacji z orzecznictwem Wydanie 2. Wolters Kluwer, Warszawa 2019</w:t>
            </w:r>
          </w:p>
          <w:p w:rsidR="00F17032" w:rsidRPr="002747BC" w:rsidRDefault="00F17032" w:rsidP="00F17032">
            <w:pPr>
              <w:pStyle w:val="Bezodstpw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2747BC">
              <w:rPr>
                <w:sz w:val="20"/>
                <w:szCs w:val="20"/>
              </w:rPr>
              <w:t>Teresiński G.: Medycyna sądowa Tom 3, Opiniowanie i kliniczna medycyna sądowa. PZWL, Warszawa 2021.</w:t>
            </w:r>
          </w:p>
          <w:p w:rsidR="00F17032" w:rsidRPr="002747BC" w:rsidRDefault="00F17032" w:rsidP="00F17032">
            <w:pPr>
              <w:pStyle w:val="Bezodstpw"/>
              <w:jc w:val="both"/>
              <w:rPr>
                <w:sz w:val="20"/>
                <w:szCs w:val="20"/>
              </w:rPr>
            </w:pPr>
            <w:r w:rsidRPr="002747BC">
              <w:rPr>
                <w:sz w:val="20"/>
                <w:szCs w:val="20"/>
              </w:rPr>
              <w:t>Uzupełniająca:</w:t>
            </w:r>
          </w:p>
          <w:p w:rsidR="00F17032" w:rsidRDefault="00F17032" w:rsidP="00F17032">
            <w:pPr>
              <w:pStyle w:val="Bezodstpw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2747BC">
              <w:rPr>
                <w:sz w:val="20"/>
                <w:szCs w:val="20"/>
              </w:rPr>
              <w:t>Akty prawne i studium przypadków podane przez prowadzącego</w:t>
            </w:r>
          </w:p>
          <w:p w:rsidR="00F17032" w:rsidRPr="002747BC" w:rsidRDefault="00F17032" w:rsidP="00F17032">
            <w:pPr>
              <w:pStyle w:val="Bezodstpw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EF54B8">
              <w:rPr>
                <w:sz w:val="20"/>
                <w:szCs w:val="20"/>
              </w:rPr>
              <w:t>Kopczyński</w:t>
            </w:r>
            <w:r>
              <w:rPr>
                <w:sz w:val="20"/>
                <w:szCs w:val="20"/>
              </w:rPr>
              <w:t xml:space="preserve"> G., </w:t>
            </w:r>
            <w:r w:rsidRPr="00EF54B8">
              <w:rPr>
                <w:sz w:val="20"/>
                <w:szCs w:val="20"/>
              </w:rPr>
              <w:t>Konfrontacja biegłych w polskim procesie karnym</w:t>
            </w:r>
            <w:r>
              <w:rPr>
                <w:sz w:val="20"/>
                <w:szCs w:val="20"/>
              </w:rPr>
              <w:t xml:space="preserve">, </w:t>
            </w:r>
            <w:r w:rsidRPr="00EF54B8">
              <w:rPr>
                <w:sz w:val="20"/>
                <w:szCs w:val="20"/>
              </w:rPr>
              <w:t>Oficyna a Wolters Kluwer Business</w:t>
            </w:r>
            <w:r>
              <w:rPr>
                <w:sz w:val="20"/>
                <w:szCs w:val="20"/>
              </w:rPr>
              <w:t>, 2008</w:t>
            </w:r>
          </w:p>
          <w:p w:rsidR="00F17032" w:rsidRPr="000E10B6" w:rsidRDefault="00F17032" w:rsidP="00F17032">
            <w:pPr>
              <w:rPr>
                <w:sz w:val="20"/>
                <w:szCs w:val="20"/>
              </w:rPr>
            </w:pPr>
          </w:p>
        </w:tc>
      </w:tr>
      <w:tr w:rsidR="00F17032" w:rsidRPr="00CC2683" w:rsidTr="00163CFB">
        <w:tc>
          <w:tcPr>
            <w:tcW w:w="3942" w:type="dxa"/>
            <w:shd w:val="clear" w:color="auto" w:fill="auto"/>
            <w:vAlign w:val="center"/>
          </w:tcPr>
          <w:p w:rsidR="00F17032" w:rsidRPr="00CC2683" w:rsidRDefault="00F17032" w:rsidP="00F17032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F17032" w:rsidRPr="00CC2683" w:rsidRDefault="00F17032" w:rsidP="00F17032">
            <w:pPr>
              <w:rPr>
                <w:sz w:val="20"/>
                <w:szCs w:val="20"/>
              </w:rPr>
            </w:pPr>
            <w:r w:rsidRPr="00C12985">
              <w:rPr>
                <w:sz w:val="20"/>
                <w:szCs w:val="20"/>
              </w:rPr>
              <w:t xml:space="preserve">Wykład z wykorzystaniem prezentacji multimedialnych, ćwiczenia audytoryjne, wykonanie </w:t>
            </w:r>
            <w:r>
              <w:rPr>
                <w:sz w:val="20"/>
                <w:szCs w:val="20"/>
              </w:rPr>
              <w:t>prezentacji</w:t>
            </w:r>
            <w:r w:rsidRPr="00C12985">
              <w:rPr>
                <w:sz w:val="20"/>
                <w:szCs w:val="20"/>
              </w:rPr>
              <w:t>, dyskusja</w:t>
            </w:r>
          </w:p>
        </w:tc>
      </w:tr>
    </w:tbl>
    <w:p w:rsidR="00433982" w:rsidRPr="00CC2683" w:rsidRDefault="00433982" w:rsidP="00433982">
      <w:pPr>
        <w:rPr>
          <w:sz w:val="20"/>
          <w:szCs w:val="20"/>
        </w:rPr>
      </w:pPr>
    </w:p>
    <w:p w:rsidR="00433982" w:rsidRPr="000A37AA" w:rsidRDefault="00433982" w:rsidP="00433982">
      <w:pPr>
        <w:rPr>
          <w:sz w:val="20"/>
          <w:szCs w:val="20"/>
        </w:rPr>
      </w:pPr>
    </w:p>
    <w:p w:rsidR="00433982" w:rsidRPr="003305C4" w:rsidRDefault="00433982" w:rsidP="00433982">
      <w:pPr>
        <w:rPr>
          <w:sz w:val="22"/>
          <w:szCs w:val="22"/>
        </w:rPr>
      </w:pPr>
    </w:p>
    <w:p w:rsidR="00433982" w:rsidRPr="003305C4" w:rsidRDefault="00433982" w:rsidP="00433982">
      <w:pPr>
        <w:rPr>
          <w:i/>
          <w:iCs/>
          <w:sz w:val="22"/>
          <w:szCs w:val="22"/>
        </w:rPr>
      </w:pPr>
    </w:p>
    <w:p w:rsidR="00433982" w:rsidRPr="003305C4" w:rsidRDefault="00433982" w:rsidP="00433982">
      <w:pPr>
        <w:rPr>
          <w:iCs/>
          <w:sz w:val="22"/>
          <w:szCs w:val="22"/>
        </w:rPr>
      </w:pPr>
    </w:p>
    <w:p w:rsidR="00433982" w:rsidRPr="003305C4" w:rsidRDefault="00433982" w:rsidP="00433982">
      <w:pPr>
        <w:rPr>
          <w:sz w:val="22"/>
          <w:szCs w:val="22"/>
        </w:rPr>
      </w:pPr>
    </w:p>
    <w:p w:rsidR="00433982" w:rsidRPr="003305C4" w:rsidRDefault="00433982" w:rsidP="00433982">
      <w:pPr>
        <w:rPr>
          <w:i/>
          <w:iCs/>
          <w:sz w:val="22"/>
          <w:szCs w:val="22"/>
        </w:rPr>
      </w:pPr>
    </w:p>
    <w:p w:rsidR="00433982" w:rsidRPr="003305C4" w:rsidRDefault="00433982" w:rsidP="00433982">
      <w:pPr>
        <w:rPr>
          <w:iCs/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i/>
          <w:iCs/>
          <w:sz w:val="22"/>
          <w:szCs w:val="22"/>
        </w:rPr>
      </w:pPr>
    </w:p>
    <w:p w:rsidR="00023A99" w:rsidRPr="003305C4" w:rsidRDefault="00023A99" w:rsidP="00023A99">
      <w:pPr>
        <w:rPr>
          <w:iCs/>
          <w:sz w:val="22"/>
          <w:szCs w:val="22"/>
        </w:rPr>
      </w:pPr>
    </w:p>
    <w:p w:rsidR="00F82B32" w:rsidRPr="003305C4" w:rsidRDefault="00F82B32">
      <w:pPr>
        <w:rPr>
          <w:sz w:val="22"/>
          <w:szCs w:val="22"/>
        </w:rPr>
      </w:pPr>
    </w:p>
    <w:sectPr w:rsidR="00F82B32" w:rsidRPr="003305C4" w:rsidSect="002747BC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11A" w:rsidRDefault="0013611A" w:rsidP="008D17BD">
      <w:r>
        <w:separator/>
      </w:r>
    </w:p>
  </w:endnote>
  <w:endnote w:type="continuationSeparator" w:id="0">
    <w:p w:rsidR="0013611A" w:rsidRDefault="0013611A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46433C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A82F3E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A82F3E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11A" w:rsidRDefault="0013611A" w:rsidP="008D17BD">
      <w:r>
        <w:separator/>
      </w:r>
    </w:p>
  </w:footnote>
  <w:footnote w:type="continuationSeparator" w:id="0">
    <w:p w:rsidR="0013611A" w:rsidRDefault="0013611A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1BB064BE"/>
    <w:multiLevelType w:val="hybridMultilevel"/>
    <w:tmpl w:val="7496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B30EB4"/>
    <w:multiLevelType w:val="hybridMultilevel"/>
    <w:tmpl w:val="749604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CE44CD"/>
    <w:multiLevelType w:val="hybridMultilevel"/>
    <w:tmpl w:val="74960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883ADA"/>
    <w:multiLevelType w:val="hybridMultilevel"/>
    <w:tmpl w:val="93E087FC"/>
    <w:lvl w:ilvl="0" w:tplc="65C22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32980"/>
    <w:multiLevelType w:val="hybridMultilevel"/>
    <w:tmpl w:val="749604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CA716D"/>
    <w:multiLevelType w:val="hybridMultilevel"/>
    <w:tmpl w:val="749604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6E7CB0"/>
    <w:multiLevelType w:val="hybridMultilevel"/>
    <w:tmpl w:val="749604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202955"/>
    <w:multiLevelType w:val="hybridMultilevel"/>
    <w:tmpl w:val="749604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9E3882"/>
    <w:multiLevelType w:val="hybridMultilevel"/>
    <w:tmpl w:val="3A5065B4"/>
    <w:lvl w:ilvl="0" w:tplc="2E54A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141DD"/>
    <w:rsid w:val="00023A99"/>
    <w:rsid w:val="0005376E"/>
    <w:rsid w:val="000D45C2"/>
    <w:rsid w:val="000F587A"/>
    <w:rsid w:val="00101F00"/>
    <w:rsid w:val="00120398"/>
    <w:rsid w:val="0013611A"/>
    <w:rsid w:val="00206860"/>
    <w:rsid w:val="00207270"/>
    <w:rsid w:val="0021380D"/>
    <w:rsid w:val="002138BA"/>
    <w:rsid w:val="002747BC"/>
    <w:rsid w:val="002835BD"/>
    <w:rsid w:val="00283678"/>
    <w:rsid w:val="002E4043"/>
    <w:rsid w:val="003213A7"/>
    <w:rsid w:val="0032739E"/>
    <w:rsid w:val="003305C4"/>
    <w:rsid w:val="00362037"/>
    <w:rsid w:val="003853C3"/>
    <w:rsid w:val="003B32BF"/>
    <w:rsid w:val="003F2E30"/>
    <w:rsid w:val="00433982"/>
    <w:rsid w:val="00457679"/>
    <w:rsid w:val="0046433C"/>
    <w:rsid w:val="0046675C"/>
    <w:rsid w:val="004A2D36"/>
    <w:rsid w:val="004B189D"/>
    <w:rsid w:val="004D6A7C"/>
    <w:rsid w:val="004E014A"/>
    <w:rsid w:val="00500899"/>
    <w:rsid w:val="0057184E"/>
    <w:rsid w:val="005869D2"/>
    <w:rsid w:val="00592A99"/>
    <w:rsid w:val="005A3B15"/>
    <w:rsid w:val="0063487A"/>
    <w:rsid w:val="006742BC"/>
    <w:rsid w:val="006C5B8E"/>
    <w:rsid w:val="006F3573"/>
    <w:rsid w:val="00737F31"/>
    <w:rsid w:val="00740641"/>
    <w:rsid w:val="00753A81"/>
    <w:rsid w:val="007B768F"/>
    <w:rsid w:val="007E3AB2"/>
    <w:rsid w:val="00820591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52608"/>
    <w:rsid w:val="00980EBB"/>
    <w:rsid w:val="0098654A"/>
    <w:rsid w:val="00991350"/>
    <w:rsid w:val="00992D17"/>
    <w:rsid w:val="009B0A9C"/>
    <w:rsid w:val="009C2572"/>
    <w:rsid w:val="009E49CA"/>
    <w:rsid w:val="00A25D78"/>
    <w:rsid w:val="00A27747"/>
    <w:rsid w:val="00A3634F"/>
    <w:rsid w:val="00A6673A"/>
    <w:rsid w:val="00A82F3E"/>
    <w:rsid w:val="00AA02DB"/>
    <w:rsid w:val="00AD6F61"/>
    <w:rsid w:val="00B32323"/>
    <w:rsid w:val="00B400C0"/>
    <w:rsid w:val="00B742CE"/>
    <w:rsid w:val="00B8011D"/>
    <w:rsid w:val="00B92755"/>
    <w:rsid w:val="00BA2E91"/>
    <w:rsid w:val="00BB2F5F"/>
    <w:rsid w:val="00BF20FE"/>
    <w:rsid w:val="00BF40F6"/>
    <w:rsid w:val="00BF5620"/>
    <w:rsid w:val="00C75367"/>
    <w:rsid w:val="00CD3047"/>
    <w:rsid w:val="00CD423D"/>
    <w:rsid w:val="00CD53F0"/>
    <w:rsid w:val="00D2747A"/>
    <w:rsid w:val="00D552F8"/>
    <w:rsid w:val="00D60868"/>
    <w:rsid w:val="00DC2364"/>
    <w:rsid w:val="00E060D0"/>
    <w:rsid w:val="00E13129"/>
    <w:rsid w:val="00E54369"/>
    <w:rsid w:val="00E832C8"/>
    <w:rsid w:val="00E84533"/>
    <w:rsid w:val="00E93CA9"/>
    <w:rsid w:val="00EB3F43"/>
    <w:rsid w:val="00EC3848"/>
    <w:rsid w:val="00EC68E1"/>
    <w:rsid w:val="00EE7227"/>
    <w:rsid w:val="00EF54B8"/>
    <w:rsid w:val="00F02DA4"/>
    <w:rsid w:val="00F02E5D"/>
    <w:rsid w:val="00F17032"/>
    <w:rsid w:val="00F2295C"/>
    <w:rsid w:val="00F3489D"/>
    <w:rsid w:val="00F46BE5"/>
    <w:rsid w:val="00F82B32"/>
    <w:rsid w:val="00FB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Bezodstpw">
    <w:name w:val="No Spacing"/>
    <w:qFormat/>
    <w:rsid w:val="0021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C02EC-47C2-4998-8A07-BB0B55D4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3</cp:revision>
  <cp:lastPrinted>2021-07-01T08:34:00Z</cp:lastPrinted>
  <dcterms:created xsi:type="dcterms:W3CDTF">2022-03-30T07:41:00Z</dcterms:created>
  <dcterms:modified xsi:type="dcterms:W3CDTF">2022-04-11T12:31:00Z</dcterms:modified>
</cp:coreProperties>
</file>