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992D17">
      <w:pPr>
        <w:jc w:val="center"/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6146"/>
      </w:tblGrid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023A99" w:rsidRPr="00FC790E" w:rsidRDefault="00F02E5D" w:rsidP="004C0125">
            <w:r w:rsidRPr="00FC790E">
              <w:rPr>
                <w:sz w:val="22"/>
                <w:szCs w:val="22"/>
              </w:rPr>
              <w:t>Nazwa kierunku</w:t>
            </w:r>
            <w:r w:rsidR="00EC3848" w:rsidRPr="00FC790E">
              <w:rPr>
                <w:sz w:val="22"/>
                <w:szCs w:val="22"/>
              </w:rPr>
              <w:t xml:space="preserve"> </w:t>
            </w:r>
            <w:r w:rsidR="00023A99" w:rsidRPr="00FC790E">
              <w:rPr>
                <w:sz w:val="22"/>
                <w:szCs w:val="22"/>
              </w:rPr>
              <w:t>studiów</w:t>
            </w:r>
            <w:r w:rsidR="00B400C0" w:rsidRPr="00FC790E">
              <w:rPr>
                <w:sz w:val="22"/>
                <w:szCs w:val="22"/>
              </w:rPr>
              <w:t xml:space="preserve"> </w:t>
            </w:r>
          </w:p>
          <w:p w:rsidR="00B400C0" w:rsidRPr="00FC790E" w:rsidRDefault="00B400C0" w:rsidP="004C0125"/>
        </w:tc>
        <w:tc>
          <w:tcPr>
            <w:tcW w:w="2877" w:type="pct"/>
            <w:shd w:val="clear" w:color="auto" w:fill="auto"/>
            <w:vAlign w:val="center"/>
          </w:tcPr>
          <w:p w:rsidR="00023A99" w:rsidRPr="00FC790E" w:rsidRDefault="00B742CE" w:rsidP="004C0125">
            <w:r w:rsidRPr="00FC790E">
              <w:rPr>
                <w:sz w:val="22"/>
                <w:szCs w:val="22"/>
              </w:rPr>
              <w:t xml:space="preserve">Kryminalistyka w </w:t>
            </w:r>
            <w:proofErr w:type="spellStart"/>
            <w:r w:rsidRPr="00FC790E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FC790E" w:rsidRPr="0069105D" w:rsidTr="0069105D">
        <w:tc>
          <w:tcPr>
            <w:tcW w:w="2123" w:type="pct"/>
            <w:shd w:val="clear" w:color="auto" w:fill="auto"/>
            <w:vAlign w:val="center"/>
          </w:tcPr>
          <w:p w:rsidR="00FA3025" w:rsidRPr="00FC790E" w:rsidRDefault="00FA3025" w:rsidP="00FA3025">
            <w:r w:rsidRPr="00FC790E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2877" w:type="pct"/>
            <w:shd w:val="clear" w:color="auto" w:fill="auto"/>
          </w:tcPr>
          <w:p w:rsidR="00FA3025" w:rsidRPr="0069105D" w:rsidRDefault="00FA3025" w:rsidP="00FA3025">
            <w:pPr>
              <w:rPr>
                <w:lang w:val="en-GB"/>
              </w:rPr>
            </w:pPr>
            <w:proofErr w:type="spellStart"/>
            <w:r w:rsidRPr="0069105D">
              <w:rPr>
                <w:lang w:val="en-GB"/>
              </w:rPr>
              <w:t>Prawo</w:t>
            </w:r>
            <w:proofErr w:type="spellEnd"/>
            <w:r w:rsidRPr="0069105D">
              <w:rPr>
                <w:lang w:val="en-GB"/>
              </w:rPr>
              <w:t xml:space="preserve"> </w:t>
            </w:r>
            <w:proofErr w:type="spellStart"/>
            <w:r w:rsidRPr="0069105D">
              <w:rPr>
                <w:lang w:val="en-GB"/>
              </w:rPr>
              <w:t>Paszowe</w:t>
            </w:r>
            <w:proofErr w:type="spellEnd"/>
          </w:p>
          <w:p w:rsidR="00FA3025" w:rsidRPr="0069105D" w:rsidRDefault="003D0D04" w:rsidP="00FA3025">
            <w:pPr>
              <w:rPr>
                <w:lang w:val="en-GB"/>
              </w:rPr>
            </w:pPr>
            <w:r w:rsidRPr="0069105D">
              <w:rPr>
                <w:lang w:val="en-GB"/>
              </w:rPr>
              <w:t>Animal feed legislation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FA3025" w:rsidRPr="00FC790E" w:rsidRDefault="00FA3025" w:rsidP="00FA3025">
            <w:r w:rsidRPr="00FC790E">
              <w:rPr>
                <w:sz w:val="22"/>
                <w:szCs w:val="22"/>
              </w:rPr>
              <w:t xml:space="preserve">Język wykładowy </w:t>
            </w:r>
          </w:p>
          <w:p w:rsidR="00FA3025" w:rsidRPr="00FC790E" w:rsidRDefault="00FA3025" w:rsidP="00FA3025"/>
        </w:tc>
        <w:tc>
          <w:tcPr>
            <w:tcW w:w="2877" w:type="pct"/>
            <w:shd w:val="clear" w:color="auto" w:fill="auto"/>
          </w:tcPr>
          <w:p w:rsidR="00FA3025" w:rsidRPr="00FC790E" w:rsidRDefault="00FA3025" w:rsidP="00FA3025">
            <w:r w:rsidRPr="00FC790E">
              <w:t>polski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FA3025" w:rsidRPr="00FC790E" w:rsidRDefault="00FA3025" w:rsidP="00FA3025">
            <w:pPr>
              <w:autoSpaceDE w:val="0"/>
              <w:autoSpaceDN w:val="0"/>
              <w:adjustRightInd w:val="0"/>
            </w:pPr>
            <w:r w:rsidRPr="00FC790E">
              <w:rPr>
                <w:sz w:val="22"/>
                <w:szCs w:val="22"/>
              </w:rPr>
              <w:t xml:space="preserve">Rodzaj modułu </w:t>
            </w:r>
          </w:p>
          <w:p w:rsidR="00FA3025" w:rsidRPr="00FC790E" w:rsidRDefault="00FA3025" w:rsidP="00FA3025"/>
        </w:tc>
        <w:tc>
          <w:tcPr>
            <w:tcW w:w="2877" w:type="pct"/>
            <w:shd w:val="clear" w:color="auto" w:fill="auto"/>
          </w:tcPr>
          <w:p w:rsidR="00FA3025" w:rsidRPr="00FC790E" w:rsidRDefault="00FA3025" w:rsidP="00FA3025">
            <w:r w:rsidRPr="00FC790E">
              <w:t>obowiązkowy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FA3025" w:rsidRPr="00FC790E" w:rsidRDefault="00FA3025" w:rsidP="00FA3025">
            <w:r w:rsidRPr="00FC790E">
              <w:rPr>
                <w:sz w:val="22"/>
                <w:szCs w:val="22"/>
              </w:rPr>
              <w:t>Poziom studiów</w:t>
            </w:r>
          </w:p>
        </w:tc>
        <w:tc>
          <w:tcPr>
            <w:tcW w:w="2877" w:type="pct"/>
            <w:shd w:val="clear" w:color="auto" w:fill="auto"/>
          </w:tcPr>
          <w:p w:rsidR="00FA3025" w:rsidRPr="00FC790E" w:rsidRDefault="00FA3025" w:rsidP="00FA3025">
            <w:r w:rsidRPr="00FC790E">
              <w:t>pierwszego stopnia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FA3025" w:rsidRPr="00FC790E" w:rsidRDefault="00FA3025" w:rsidP="00FA3025">
            <w:r w:rsidRPr="00FC790E">
              <w:rPr>
                <w:sz w:val="22"/>
                <w:szCs w:val="22"/>
              </w:rPr>
              <w:t>Forma studiów</w:t>
            </w:r>
          </w:p>
          <w:p w:rsidR="00FA3025" w:rsidRPr="00FC790E" w:rsidRDefault="00FA3025" w:rsidP="00FA3025"/>
        </w:tc>
        <w:tc>
          <w:tcPr>
            <w:tcW w:w="2877" w:type="pct"/>
            <w:shd w:val="clear" w:color="auto" w:fill="auto"/>
          </w:tcPr>
          <w:p w:rsidR="00FA3025" w:rsidRPr="00FC790E" w:rsidRDefault="00FA3025" w:rsidP="00FA3025">
            <w:r w:rsidRPr="00FC790E">
              <w:t>stacjonarne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023A99" w:rsidRPr="00FC790E" w:rsidRDefault="00023A99" w:rsidP="004C0125">
            <w:r w:rsidRPr="00FC790E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023A99" w:rsidRPr="002B1C46" w:rsidRDefault="00023A99" w:rsidP="004C0125">
            <w:r w:rsidRPr="002B1C46">
              <w:rPr>
                <w:sz w:val="22"/>
                <w:szCs w:val="22"/>
              </w:rPr>
              <w:t>II</w:t>
            </w:r>
            <w:r w:rsidR="00D7643C" w:rsidRPr="002B1C46">
              <w:rPr>
                <w:sz w:val="22"/>
                <w:szCs w:val="22"/>
              </w:rPr>
              <w:t>I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023A99" w:rsidRPr="00FC790E" w:rsidRDefault="00023A99" w:rsidP="004C0125">
            <w:r w:rsidRPr="00FC790E">
              <w:rPr>
                <w:sz w:val="22"/>
                <w:szCs w:val="22"/>
              </w:rPr>
              <w:t>Semestr dla kierunku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023A99" w:rsidRPr="002B1C46" w:rsidRDefault="008D36FF" w:rsidP="004C0125">
            <w:r w:rsidRPr="002B1C46">
              <w:rPr>
                <w:sz w:val="22"/>
                <w:szCs w:val="22"/>
              </w:rPr>
              <w:t>6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023A99" w:rsidRPr="00FC790E" w:rsidRDefault="00023A99" w:rsidP="004C0125">
            <w:pPr>
              <w:autoSpaceDE w:val="0"/>
              <w:autoSpaceDN w:val="0"/>
              <w:adjustRightInd w:val="0"/>
            </w:pPr>
            <w:r w:rsidRPr="00FC790E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FC790E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2877" w:type="pct"/>
            <w:shd w:val="clear" w:color="auto" w:fill="auto"/>
            <w:vAlign w:val="center"/>
          </w:tcPr>
          <w:p w:rsidR="00023A99" w:rsidRPr="002B1C46" w:rsidRDefault="00023A99" w:rsidP="0069105D">
            <w:r w:rsidRPr="002B1C46">
              <w:rPr>
                <w:sz w:val="22"/>
                <w:szCs w:val="22"/>
              </w:rPr>
              <w:t xml:space="preserve">np. </w:t>
            </w:r>
            <w:r w:rsidR="0069105D" w:rsidRPr="002B1C46">
              <w:rPr>
                <w:sz w:val="22"/>
                <w:szCs w:val="22"/>
              </w:rPr>
              <w:t>1</w:t>
            </w:r>
            <w:r w:rsidRPr="002B1C46">
              <w:rPr>
                <w:sz w:val="22"/>
                <w:szCs w:val="22"/>
              </w:rPr>
              <w:t xml:space="preserve"> (</w:t>
            </w:r>
            <w:r w:rsidR="002B1C46" w:rsidRPr="002B1C46">
              <w:rPr>
                <w:sz w:val="22"/>
                <w:szCs w:val="22"/>
              </w:rPr>
              <w:t>0,68</w:t>
            </w:r>
            <w:r w:rsidRPr="002B1C46">
              <w:rPr>
                <w:sz w:val="22"/>
                <w:szCs w:val="22"/>
              </w:rPr>
              <w:t>/</w:t>
            </w:r>
            <w:r w:rsidR="002B1C46" w:rsidRPr="002B1C46">
              <w:rPr>
                <w:sz w:val="22"/>
                <w:szCs w:val="22"/>
              </w:rPr>
              <w:t>0,32</w:t>
            </w:r>
            <w:r w:rsidRPr="002B1C46">
              <w:rPr>
                <w:sz w:val="22"/>
                <w:szCs w:val="22"/>
              </w:rPr>
              <w:t>)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023A99" w:rsidRPr="00FC790E" w:rsidRDefault="00023A99" w:rsidP="00F02E5D">
            <w:pPr>
              <w:autoSpaceDE w:val="0"/>
              <w:autoSpaceDN w:val="0"/>
              <w:adjustRightInd w:val="0"/>
            </w:pPr>
            <w:r w:rsidRPr="00FC790E">
              <w:rPr>
                <w:sz w:val="22"/>
                <w:szCs w:val="22"/>
              </w:rPr>
              <w:t>Tytuł</w:t>
            </w:r>
            <w:r w:rsidR="00F02E5D" w:rsidRPr="00FC790E">
              <w:rPr>
                <w:sz w:val="22"/>
                <w:szCs w:val="22"/>
              </w:rPr>
              <w:t xml:space="preserve"> naukowy</w:t>
            </w:r>
            <w:r w:rsidRPr="00FC790E">
              <w:rPr>
                <w:sz w:val="22"/>
                <w:szCs w:val="22"/>
              </w:rPr>
              <w:t>/stopień</w:t>
            </w:r>
            <w:r w:rsidR="00F02E5D" w:rsidRPr="00FC790E">
              <w:rPr>
                <w:sz w:val="22"/>
                <w:szCs w:val="22"/>
              </w:rPr>
              <w:t xml:space="preserve"> naukowy</w:t>
            </w:r>
            <w:r w:rsidRPr="00FC790E">
              <w:rPr>
                <w:sz w:val="22"/>
                <w:szCs w:val="22"/>
              </w:rPr>
              <w:t>, imię i nazwisko osoby</w:t>
            </w:r>
            <w:r w:rsidR="00F02E5D" w:rsidRPr="00FC790E">
              <w:rPr>
                <w:sz w:val="22"/>
                <w:szCs w:val="22"/>
              </w:rPr>
              <w:t xml:space="preserve"> </w:t>
            </w:r>
            <w:r w:rsidRPr="00FC790E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023A99" w:rsidRPr="00FC790E" w:rsidRDefault="00D77E86" w:rsidP="004C0125">
            <w:r>
              <w:rPr>
                <w:sz w:val="22"/>
                <w:szCs w:val="22"/>
              </w:rPr>
              <w:t xml:space="preserve">Prof. dr hab. </w:t>
            </w:r>
            <w:r w:rsidR="008D36FF">
              <w:rPr>
                <w:sz w:val="22"/>
                <w:szCs w:val="22"/>
              </w:rPr>
              <w:t xml:space="preserve">Bożena </w:t>
            </w:r>
            <w:proofErr w:type="spellStart"/>
            <w:r w:rsidR="008D36FF">
              <w:rPr>
                <w:sz w:val="22"/>
                <w:szCs w:val="22"/>
              </w:rPr>
              <w:t>Kiczorowska</w:t>
            </w:r>
            <w:proofErr w:type="spellEnd"/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FA3025" w:rsidRPr="00FC790E" w:rsidRDefault="00FA3025" w:rsidP="00FA3025">
            <w:r w:rsidRPr="00FC790E">
              <w:rPr>
                <w:sz w:val="22"/>
                <w:szCs w:val="22"/>
              </w:rPr>
              <w:t>Jednostka oferująca moduł</w:t>
            </w:r>
          </w:p>
          <w:p w:rsidR="00FA3025" w:rsidRPr="00FC790E" w:rsidRDefault="00FA3025" w:rsidP="00FA3025"/>
        </w:tc>
        <w:tc>
          <w:tcPr>
            <w:tcW w:w="2877" w:type="pct"/>
            <w:shd w:val="clear" w:color="auto" w:fill="auto"/>
          </w:tcPr>
          <w:p w:rsidR="00FA3025" w:rsidRPr="00FC790E" w:rsidRDefault="00FA3025" w:rsidP="00FA3025">
            <w:r w:rsidRPr="00FC790E">
              <w:rPr>
                <w:sz w:val="22"/>
                <w:szCs w:val="22"/>
              </w:rPr>
              <w:t>Instytut Żywienia Zwierząt i Bromatologii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FA3025" w:rsidRPr="00FC790E" w:rsidRDefault="00FA3025" w:rsidP="00FA3025">
            <w:r w:rsidRPr="00FC790E">
              <w:rPr>
                <w:sz w:val="22"/>
                <w:szCs w:val="22"/>
              </w:rPr>
              <w:t>Cel modułu</w:t>
            </w:r>
          </w:p>
          <w:p w:rsidR="00FA3025" w:rsidRPr="00FC790E" w:rsidRDefault="00FA3025" w:rsidP="00FA3025"/>
        </w:tc>
        <w:tc>
          <w:tcPr>
            <w:tcW w:w="2877" w:type="pct"/>
            <w:shd w:val="clear" w:color="auto" w:fill="auto"/>
          </w:tcPr>
          <w:p w:rsidR="00FA3025" w:rsidRPr="00FC790E" w:rsidRDefault="00513B05" w:rsidP="00513B05">
            <w:pPr>
              <w:autoSpaceDE w:val="0"/>
              <w:autoSpaceDN w:val="0"/>
              <w:adjustRightInd w:val="0"/>
            </w:pPr>
            <w:r w:rsidRPr="00FC790E">
              <w:rPr>
                <w:sz w:val="22"/>
                <w:szCs w:val="22"/>
              </w:rPr>
              <w:t>Szczegółow</w:t>
            </w:r>
            <w:r w:rsidR="00F63D0F">
              <w:rPr>
                <w:sz w:val="22"/>
                <w:szCs w:val="22"/>
              </w:rPr>
              <w:t>a analiza</w:t>
            </w:r>
            <w:r w:rsidR="00FA3025" w:rsidRPr="00FC790E">
              <w:rPr>
                <w:sz w:val="22"/>
                <w:szCs w:val="22"/>
              </w:rPr>
              <w:t xml:space="preserve"> </w:t>
            </w:r>
            <w:r w:rsidR="008D36FF">
              <w:rPr>
                <w:sz w:val="22"/>
                <w:szCs w:val="22"/>
              </w:rPr>
              <w:t>aktualny</w:t>
            </w:r>
            <w:r w:rsidR="00F63D0F">
              <w:rPr>
                <w:sz w:val="22"/>
                <w:szCs w:val="22"/>
              </w:rPr>
              <w:t>ch</w:t>
            </w:r>
            <w:r w:rsidR="008D36FF">
              <w:rPr>
                <w:sz w:val="22"/>
                <w:szCs w:val="22"/>
              </w:rPr>
              <w:t xml:space="preserve"> </w:t>
            </w:r>
            <w:r w:rsidR="00FA3025" w:rsidRPr="00FC790E">
              <w:rPr>
                <w:sz w:val="22"/>
                <w:szCs w:val="22"/>
              </w:rPr>
              <w:t>krajowy</w:t>
            </w:r>
            <w:r w:rsidR="00F63D0F">
              <w:rPr>
                <w:sz w:val="22"/>
                <w:szCs w:val="22"/>
              </w:rPr>
              <w:t>ch</w:t>
            </w:r>
            <w:r w:rsidR="00FA3025" w:rsidRPr="00FC790E">
              <w:rPr>
                <w:sz w:val="22"/>
                <w:szCs w:val="22"/>
              </w:rPr>
              <w:t xml:space="preserve"> i unijny</w:t>
            </w:r>
            <w:r w:rsidR="00F63D0F">
              <w:rPr>
                <w:sz w:val="22"/>
                <w:szCs w:val="22"/>
              </w:rPr>
              <w:t>ch</w:t>
            </w:r>
            <w:r w:rsidR="00FA3025" w:rsidRPr="00FC790E">
              <w:rPr>
                <w:sz w:val="22"/>
                <w:szCs w:val="22"/>
              </w:rPr>
              <w:t xml:space="preserve"> regulacj</w:t>
            </w:r>
            <w:r w:rsidR="00F63D0F">
              <w:rPr>
                <w:sz w:val="22"/>
                <w:szCs w:val="22"/>
              </w:rPr>
              <w:t>i</w:t>
            </w:r>
            <w:r w:rsidR="00FA3025" w:rsidRPr="00FC790E">
              <w:rPr>
                <w:sz w:val="22"/>
                <w:szCs w:val="22"/>
              </w:rPr>
              <w:t xml:space="preserve"> prawny</w:t>
            </w:r>
            <w:r w:rsidR="00F63D0F">
              <w:rPr>
                <w:sz w:val="22"/>
                <w:szCs w:val="22"/>
              </w:rPr>
              <w:t>ch</w:t>
            </w:r>
            <w:r w:rsidR="00FA3025" w:rsidRPr="00FC790E">
              <w:rPr>
                <w:sz w:val="22"/>
                <w:szCs w:val="22"/>
              </w:rPr>
              <w:t xml:space="preserve"> w za</w:t>
            </w:r>
            <w:r w:rsidR="00FA3025" w:rsidRPr="00F63D0F">
              <w:rPr>
                <w:sz w:val="22"/>
                <w:szCs w:val="22"/>
              </w:rPr>
              <w:t xml:space="preserve">kresie wytwarzania i obrotu środkami żywienia zwierząt: gospodarskich, domowych, </w:t>
            </w:r>
            <w:r w:rsidRPr="00F63D0F">
              <w:rPr>
                <w:sz w:val="22"/>
                <w:szCs w:val="22"/>
              </w:rPr>
              <w:t xml:space="preserve">towarzyszących, egzotycznych itp. </w:t>
            </w:r>
            <w:r w:rsidR="008D36FF" w:rsidRPr="00F63D0F">
              <w:rPr>
                <w:sz w:val="22"/>
                <w:szCs w:val="22"/>
              </w:rPr>
              <w:t xml:space="preserve">Wykorzystanie w praktyce </w:t>
            </w:r>
            <w:r w:rsidR="00F63D0F" w:rsidRPr="00F63D0F">
              <w:rPr>
                <w:sz w:val="22"/>
                <w:szCs w:val="22"/>
              </w:rPr>
              <w:t>ustawodawstwa</w:t>
            </w:r>
            <w:r w:rsidR="008D36FF" w:rsidRPr="00F63D0F">
              <w:rPr>
                <w:sz w:val="22"/>
                <w:szCs w:val="22"/>
              </w:rPr>
              <w:t xml:space="preserve"> dotycząc</w:t>
            </w:r>
            <w:r w:rsidR="00F63D0F" w:rsidRPr="00F63D0F">
              <w:rPr>
                <w:sz w:val="22"/>
                <w:szCs w:val="22"/>
              </w:rPr>
              <w:t>ego</w:t>
            </w:r>
            <w:r w:rsidR="008D36FF" w:rsidRPr="00F63D0F">
              <w:rPr>
                <w:sz w:val="22"/>
                <w:szCs w:val="22"/>
              </w:rPr>
              <w:t xml:space="preserve"> wykroczeń w zakresie produkcji, jakości i higieny </w:t>
            </w:r>
            <w:r w:rsidR="00F63D0F" w:rsidRPr="00F63D0F">
              <w:rPr>
                <w:sz w:val="22"/>
                <w:szCs w:val="22"/>
              </w:rPr>
              <w:t xml:space="preserve">oraz stosowania </w:t>
            </w:r>
            <w:r w:rsidR="008D36FF" w:rsidRPr="00F63D0F">
              <w:rPr>
                <w:sz w:val="22"/>
                <w:szCs w:val="22"/>
              </w:rPr>
              <w:t>środków żywienia zwierząt</w:t>
            </w:r>
            <w:r w:rsidR="00F63D0F" w:rsidRPr="00F63D0F">
              <w:rPr>
                <w:sz w:val="22"/>
                <w:szCs w:val="22"/>
              </w:rPr>
              <w:t>.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D33D18" w:rsidRPr="00FC790E" w:rsidRDefault="00D33D18" w:rsidP="00D33D18">
            <w:r w:rsidRPr="00FC790E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D33D18" w:rsidRPr="00FC790E" w:rsidRDefault="00D33D18" w:rsidP="00D33D18">
            <w:pPr>
              <w:jc w:val="both"/>
            </w:pP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D33D18" w:rsidRPr="00FC790E" w:rsidRDefault="00D33D18" w:rsidP="00D33D18">
            <w:r w:rsidRPr="00FC790E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D33D18" w:rsidRPr="00914CBC" w:rsidRDefault="00D33D18" w:rsidP="00AC7241">
            <w:pPr>
              <w:rPr>
                <w:i/>
              </w:rPr>
            </w:pPr>
            <w:r w:rsidRPr="00914CBC">
              <w:rPr>
                <w:i/>
                <w:sz w:val="22"/>
                <w:szCs w:val="22"/>
              </w:rPr>
              <w:t xml:space="preserve">Literatura podstawowa: </w:t>
            </w:r>
          </w:p>
          <w:p w:rsidR="00914CBC" w:rsidRPr="00914CBC" w:rsidRDefault="00914CBC" w:rsidP="00914CBC">
            <w:pPr>
              <w:pStyle w:val="Akapitzlist"/>
              <w:numPr>
                <w:ilvl w:val="0"/>
                <w:numId w:val="10"/>
              </w:numPr>
              <w:ind w:left="360"/>
            </w:pPr>
            <w:r w:rsidRPr="00914CBC">
              <w:rPr>
                <w:sz w:val="22"/>
                <w:szCs w:val="22"/>
              </w:rPr>
              <w:t>Ustawa o paszach, Dz.U.144/1045/2006 z późniejszymi zmianami, nowelizacją oraz aktami wykonawczymi.</w:t>
            </w:r>
          </w:p>
          <w:p w:rsidR="00914CBC" w:rsidRPr="00914CBC" w:rsidRDefault="00914CBC" w:rsidP="00914CBC">
            <w:pPr>
              <w:pStyle w:val="Akapitzlist"/>
              <w:numPr>
                <w:ilvl w:val="0"/>
                <w:numId w:val="10"/>
              </w:numPr>
              <w:ind w:left="360"/>
            </w:pPr>
            <w:r w:rsidRPr="00914CBC">
              <w:rPr>
                <w:sz w:val="22"/>
                <w:szCs w:val="22"/>
              </w:rPr>
              <w:t>Rozporządzenie (WE) nr 183/2005 Parlamentu Europejskiego i Rady z dnia 12 stycznia 2005 r. ustanawiające wymagania dotyczące higieny pasz.</w:t>
            </w:r>
          </w:p>
          <w:p w:rsidR="00914CBC" w:rsidRPr="00914CBC" w:rsidRDefault="00914CBC" w:rsidP="00914CBC">
            <w:pPr>
              <w:pStyle w:val="Akapitzlist"/>
              <w:numPr>
                <w:ilvl w:val="0"/>
                <w:numId w:val="10"/>
              </w:numPr>
              <w:ind w:left="360"/>
            </w:pPr>
            <w:r w:rsidRPr="00914CBC">
              <w:rPr>
                <w:sz w:val="22"/>
                <w:szCs w:val="22"/>
              </w:rPr>
              <w:t>Rozporządzenie Komisji (UE) nr 68/2013 z dnia 16 stycznia 2013 r. w sprawie katalogu materiałów paszowych.</w:t>
            </w:r>
          </w:p>
          <w:p w:rsidR="00914CBC" w:rsidRPr="00914CBC" w:rsidRDefault="00914CBC" w:rsidP="00914CBC">
            <w:pPr>
              <w:pStyle w:val="Akapitzlist"/>
              <w:numPr>
                <w:ilvl w:val="0"/>
                <w:numId w:val="10"/>
              </w:numPr>
              <w:ind w:left="360"/>
            </w:pPr>
            <w:r w:rsidRPr="00914CBC">
              <w:rPr>
                <w:sz w:val="22"/>
                <w:szCs w:val="22"/>
              </w:rPr>
              <w:t>Rozporządzeniem Parlamentu Europejskiego i Rady (WE) nr 767/2009 z dnia 13 lipca 2009 r. w sprawie wprowadzania na rynek i stosowania pasz.</w:t>
            </w:r>
          </w:p>
          <w:p w:rsidR="00AC7241" w:rsidRPr="00914CBC" w:rsidRDefault="00914CBC" w:rsidP="00AC7241">
            <w:pPr>
              <w:pStyle w:val="Akapitzlist"/>
              <w:numPr>
                <w:ilvl w:val="0"/>
                <w:numId w:val="10"/>
              </w:numPr>
              <w:ind w:left="360"/>
            </w:pPr>
            <w:r w:rsidRPr="00914CBC">
              <w:rPr>
                <w:sz w:val="22"/>
                <w:szCs w:val="22"/>
              </w:rPr>
              <w:t>Rozporządzeniem (WE) nr 1831/2003 Parlamentu Europejskiego i Rady z dnia 22 września 2003 r. w sprawie dodatków stosowanych w żywieniu zwierząt.</w:t>
            </w:r>
          </w:p>
          <w:p w:rsidR="00D33D18" w:rsidRPr="00914CBC" w:rsidRDefault="00D33D18" w:rsidP="00AC7241">
            <w:pPr>
              <w:rPr>
                <w:i/>
              </w:rPr>
            </w:pPr>
            <w:r w:rsidRPr="00914CBC">
              <w:rPr>
                <w:i/>
                <w:sz w:val="22"/>
                <w:szCs w:val="22"/>
              </w:rPr>
              <w:t>Literatura uzupełniająca:</w:t>
            </w:r>
          </w:p>
          <w:p w:rsidR="000B1586" w:rsidRPr="00914CBC" w:rsidRDefault="000B1586" w:rsidP="00AC7241">
            <w:pPr>
              <w:pStyle w:val="Tekstpodstawowy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914CBC">
              <w:rPr>
                <w:b w:val="0"/>
                <w:bCs w:val="0"/>
                <w:sz w:val="22"/>
                <w:szCs w:val="22"/>
              </w:rPr>
              <w:t>Wspólnotowy rejestr dodatków paszowych </w:t>
            </w:r>
            <w:r w:rsidR="00AC7241" w:rsidRPr="00914CBC">
              <w:rPr>
                <w:b w:val="0"/>
                <w:bCs w:val="0"/>
                <w:sz w:val="22"/>
                <w:szCs w:val="22"/>
              </w:rPr>
              <w:t xml:space="preserve">i katalog materiałów paszowych </w:t>
            </w:r>
            <w:r w:rsidRPr="00914CBC">
              <w:rPr>
                <w:b w:val="0"/>
                <w:bCs w:val="0"/>
                <w:sz w:val="22"/>
                <w:szCs w:val="22"/>
              </w:rPr>
              <w:t>(strona Komisji Europejskiej)</w:t>
            </w:r>
          </w:p>
          <w:p w:rsidR="00AC7241" w:rsidRPr="00914CBC" w:rsidRDefault="000B1586" w:rsidP="00AC7241">
            <w:pPr>
              <w:pStyle w:val="Tekstpodstawowy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914CBC">
              <w:rPr>
                <w:b w:val="0"/>
                <w:bCs w:val="0"/>
                <w:sz w:val="22"/>
                <w:szCs w:val="22"/>
              </w:rPr>
              <w:t>GMO - bieżące informacje o dopuszczonych w Unii Europejskiej modyfikacjach genetycznych (strona Komisji Europejskiej)</w:t>
            </w:r>
            <w:r w:rsidR="00AC7241" w:rsidRPr="00914CB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C7241" w:rsidRPr="00914CBC" w:rsidRDefault="00AC7241" w:rsidP="00AC7241">
            <w:pPr>
              <w:pStyle w:val="Tekstpodstawowy"/>
              <w:numPr>
                <w:ilvl w:val="0"/>
                <w:numId w:val="7"/>
              </w:numPr>
              <w:rPr>
                <w:b w:val="0"/>
              </w:rPr>
            </w:pPr>
            <w:r w:rsidRPr="00914CBC">
              <w:rPr>
                <w:b w:val="0"/>
                <w:bCs w:val="0"/>
                <w:sz w:val="22"/>
                <w:szCs w:val="22"/>
              </w:rPr>
              <w:t>Listy kontrolne SPIWET - sektor paszowy i sektory pokrewne</w:t>
            </w:r>
          </w:p>
        </w:tc>
      </w:tr>
      <w:tr w:rsidR="00FC790E" w:rsidRPr="00FC790E" w:rsidTr="0069105D">
        <w:tc>
          <w:tcPr>
            <w:tcW w:w="2123" w:type="pct"/>
            <w:shd w:val="clear" w:color="auto" w:fill="auto"/>
            <w:vAlign w:val="center"/>
          </w:tcPr>
          <w:p w:rsidR="00B80232" w:rsidRPr="00FC790E" w:rsidRDefault="00B80232" w:rsidP="00B80232">
            <w:r w:rsidRPr="00FC790E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2877" w:type="pct"/>
            <w:shd w:val="clear" w:color="auto" w:fill="auto"/>
          </w:tcPr>
          <w:p w:rsidR="00B80232" w:rsidRPr="00FC790E" w:rsidRDefault="00850DF2" w:rsidP="00850DF2">
            <w:pPr>
              <w:shd w:val="clear" w:color="auto" w:fill="FFFFFF"/>
              <w:spacing w:line="240" w:lineRule="exact"/>
            </w:pPr>
            <w:r w:rsidRPr="00FC790E">
              <w:rPr>
                <w:sz w:val="22"/>
                <w:szCs w:val="22"/>
              </w:rPr>
              <w:t xml:space="preserve">Wykłady - prelekcja, dyskusja. 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69105D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A9" w:rsidRDefault="00F972A9" w:rsidP="008D17BD">
      <w:r>
        <w:separator/>
      </w:r>
    </w:p>
  </w:endnote>
  <w:endnote w:type="continuationSeparator" w:id="0">
    <w:p w:rsidR="00F972A9" w:rsidRDefault="00F972A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43D7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6091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6091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A9" w:rsidRDefault="00F972A9" w:rsidP="008D17BD">
      <w:r>
        <w:separator/>
      </w:r>
    </w:p>
  </w:footnote>
  <w:footnote w:type="continuationSeparator" w:id="0">
    <w:p w:rsidR="00F972A9" w:rsidRDefault="00F972A9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FC6"/>
    <w:multiLevelType w:val="hybridMultilevel"/>
    <w:tmpl w:val="D366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5A4F"/>
    <w:multiLevelType w:val="multilevel"/>
    <w:tmpl w:val="C94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72B9D"/>
    <w:multiLevelType w:val="hybridMultilevel"/>
    <w:tmpl w:val="B680E514"/>
    <w:lvl w:ilvl="0" w:tplc="1B7497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66A69"/>
    <w:multiLevelType w:val="hybridMultilevel"/>
    <w:tmpl w:val="0FB84FFC"/>
    <w:lvl w:ilvl="0" w:tplc="360CBC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35FE4"/>
    <w:multiLevelType w:val="multilevel"/>
    <w:tmpl w:val="E0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B1586"/>
    <w:rsid w:val="000D45C2"/>
    <w:rsid w:val="000F587A"/>
    <w:rsid w:val="00101F00"/>
    <w:rsid w:val="00102393"/>
    <w:rsid w:val="00120398"/>
    <w:rsid w:val="00127CAE"/>
    <w:rsid w:val="00206860"/>
    <w:rsid w:val="00207270"/>
    <w:rsid w:val="002658F1"/>
    <w:rsid w:val="002835BD"/>
    <w:rsid w:val="00283678"/>
    <w:rsid w:val="002B1C46"/>
    <w:rsid w:val="002E4043"/>
    <w:rsid w:val="002E7B60"/>
    <w:rsid w:val="002F1D15"/>
    <w:rsid w:val="0032739E"/>
    <w:rsid w:val="003305C4"/>
    <w:rsid w:val="003425FD"/>
    <w:rsid w:val="00360CF5"/>
    <w:rsid w:val="003853C3"/>
    <w:rsid w:val="00385AB8"/>
    <w:rsid w:val="003B32BF"/>
    <w:rsid w:val="003D0D04"/>
    <w:rsid w:val="00443D7D"/>
    <w:rsid w:val="00457679"/>
    <w:rsid w:val="004B189D"/>
    <w:rsid w:val="004E014A"/>
    <w:rsid w:val="00500378"/>
    <w:rsid w:val="00500899"/>
    <w:rsid w:val="00513B05"/>
    <w:rsid w:val="005367C1"/>
    <w:rsid w:val="0057184E"/>
    <w:rsid w:val="005869D2"/>
    <w:rsid w:val="00592A99"/>
    <w:rsid w:val="005B6020"/>
    <w:rsid w:val="0063487A"/>
    <w:rsid w:val="006742BC"/>
    <w:rsid w:val="0069105D"/>
    <w:rsid w:val="006E018D"/>
    <w:rsid w:val="006F3573"/>
    <w:rsid w:val="0073116D"/>
    <w:rsid w:val="007B768F"/>
    <w:rsid w:val="0083437D"/>
    <w:rsid w:val="00842896"/>
    <w:rsid w:val="00850B52"/>
    <w:rsid w:val="00850DF2"/>
    <w:rsid w:val="00860913"/>
    <w:rsid w:val="0089357C"/>
    <w:rsid w:val="00893CD3"/>
    <w:rsid w:val="00896BC2"/>
    <w:rsid w:val="008D0B7E"/>
    <w:rsid w:val="008D13BA"/>
    <w:rsid w:val="008D17BD"/>
    <w:rsid w:val="008D36FF"/>
    <w:rsid w:val="00914CBC"/>
    <w:rsid w:val="0092197E"/>
    <w:rsid w:val="00980EBB"/>
    <w:rsid w:val="0098654A"/>
    <w:rsid w:val="00991350"/>
    <w:rsid w:val="00992D17"/>
    <w:rsid w:val="009A241D"/>
    <w:rsid w:val="009B5BE7"/>
    <w:rsid w:val="009C2572"/>
    <w:rsid w:val="009E49CA"/>
    <w:rsid w:val="00A0541C"/>
    <w:rsid w:val="00A25D78"/>
    <w:rsid w:val="00A27747"/>
    <w:rsid w:val="00A3427D"/>
    <w:rsid w:val="00A4165E"/>
    <w:rsid w:val="00A6673A"/>
    <w:rsid w:val="00AA02DB"/>
    <w:rsid w:val="00AA2FDE"/>
    <w:rsid w:val="00AC7241"/>
    <w:rsid w:val="00AD6F61"/>
    <w:rsid w:val="00B216AC"/>
    <w:rsid w:val="00B32323"/>
    <w:rsid w:val="00B400C0"/>
    <w:rsid w:val="00B742CE"/>
    <w:rsid w:val="00B80232"/>
    <w:rsid w:val="00BA2E91"/>
    <w:rsid w:val="00BF20FE"/>
    <w:rsid w:val="00BF5620"/>
    <w:rsid w:val="00BF5BFC"/>
    <w:rsid w:val="00CD3047"/>
    <w:rsid w:val="00CD423D"/>
    <w:rsid w:val="00CE41FA"/>
    <w:rsid w:val="00CE6885"/>
    <w:rsid w:val="00D153B4"/>
    <w:rsid w:val="00D2747A"/>
    <w:rsid w:val="00D33D18"/>
    <w:rsid w:val="00D538AE"/>
    <w:rsid w:val="00D552F8"/>
    <w:rsid w:val="00D7643C"/>
    <w:rsid w:val="00D77E86"/>
    <w:rsid w:val="00DC2364"/>
    <w:rsid w:val="00E23DF7"/>
    <w:rsid w:val="00E54369"/>
    <w:rsid w:val="00E832C8"/>
    <w:rsid w:val="00E84533"/>
    <w:rsid w:val="00E93CA9"/>
    <w:rsid w:val="00EC3848"/>
    <w:rsid w:val="00EE7227"/>
    <w:rsid w:val="00EF262D"/>
    <w:rsid w:val="00F02549"/>
    <w:rsid w:val="00F02DA4"/>
    <w:rsid w:val="00F02E5D"/>
    <w:rsid w:val="00F2295C"/>
    <w:rsid w:val="00F46BE5"/>
    <w:rsid w:val="00F63D0F"/>
    <w:rsid w:val="00F82B32"/>
    <w:rsid w:val="00F972A9"/>
    <w:rsid w:val="00FA3025"/>
    <w:rsid w:val="00FB0556"/>
    <w:rsid w:val="00FC790E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B15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B15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0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Tekstpodstawowy">
    <w:name w:val="Body Text"/>
    <w:basedOn w:val="Normalny"/>
    <w:link w:val="TekstpodstawowyZnak"/>
    <w:rsid w:val="000B158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B15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5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5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158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D0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EF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7B21-868F-4920-A4F6-4C2E05EB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2022-02-08T21:37:00Z</cp:lastPrinted>
  <dcterms:created xsi:type="dcterms:W3CDTF">2022-03-29T10:25:00Z</dcterms:created>
  <dcterms:modified xsi:type="dcterms:W3CDTF">2022-04-11T12:20:00Z</dcterms:modified>
</cp:coreProperties>
</file>