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AC" w:rsidRPr="00F02E5D" w:rsidRDefault="003752AC" w:rsidP="003752AC">
      <w:pPr>
        <w:rPr>
          <w:b/>
        </w:rPr>
      </w:pPr>
      <w:r w:rsidRPr="00F02E5D">
        <w:rPr>
          <w:b/>
        </w:rPr>
        <w:t>Karta opisu zajęć (sylabus)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3752AC" w:rsidRPr="00F02E5D" w:rsidTr="00050431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 xml:space="preserve">Nazwa kierunku studiów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752AC" w:rsidRPr="003752AC" w:rsidRDefault="003752AC" w:rsidP="003752AC">
            <w:r w:rsidRPr="003752AC">
              <w:t xml:space="preserve">Kryminalistyka w </w:t>
            </w:r>
            <w:proofErr w:type="spellStart"/>
            <w:r w:rsidRPr="003752AC">
              <w:t>biogospodarce</w:t>
            </w:r>
            <w:proofErr w:type="spellEnd"/>
          </w:p>
        </w:tc>
      </w:tr>
      <w:tr w:rsidR="003752AC" w:rsidRPr="00CF24E8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3752AC" w:rsidRPr="0004584E" w:rsidRDefault="003752AC" w:rsidP="003752AC">
            <w:pPr>
              <w:rPr>
                <w:b/>
                <w:lang w:val="en-GB"/>
              </w:rPr>
            </w:pPr>
            <w:proofErr w:type="spellStart"/>
            <w:r w:rsidRPr="0004584E">
              <w:rPr>
                <w:b/>
                <w:lang w:val="en-GB"/>
              </w:rPr>
              <w:t>Język</w:t>
            </w:r>
            <w:proofErr w:type="spellEnd"/>
            <w:r w:rsidRPr="0004584E">
              <w:rPr>
                <w:b/>
                <w:lang w:val="en-GB"/>
              </w:rPr>
              <w:t xml:space="preserve"> </w:t>
            </w:r>
            <w:proofErr w:type="spellStart"/>
            <w:r w:rsidRPr="0004584E">
              <w:rPr>
                <w:b/>
                <w:lang w:val="en-GB"/>
              </w:rPr>
              <w:t>obcy</w:t>
            </w:r>
            <w:proofErr w:type="spellEnd"/>
            <w:r w:rsidRPr="0004584E">
              <w:rPr>
                <w:b/>
                <w:lang w:val="en-GB"/>
              </w:rPr>
              <w:t xml:space="preserve"> 1– </w:t>
            </w:r>
            <w:proofErr w:type="spellStart"/>
            <w:r w:rsidRPr="0004584E">
              <w:rPr>
                <w:b/>
                <w:lang w:val="en-GB"/>
              </w:rPr>
              <w:t>Francuski</w:t>
            </w:r>
            <w:proofErr w:type="spellEnd"/>
            <w:r w:rsidRPr="0004584E">
              <w:rPr>
                <w:b/>
                <w:lang w:val="en-GB"/>
              </w:rPr>
              <w:t xml:space="preserve"> B2</w:t>
            </w:r>
          </w:p>
          <w:p w:rsidR="003752AC" w:rsidRPr="004D1185" w:rsidRDefault="003752AC" w:rsidP="003752AC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1– French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3752AC" w:rsidRPr="00F7233F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 xml:space="preserve">Język wykładowy </w:t>
            </w:r>
          </w:p>
        </w:tc>
        <w:tc>
          <w:tcPr>
            <w:tcW w:w="6237" w:type="dxa"/>
            <w:shd w:val="clear" w:color="auto" w:fill="auto"/>
          </w:tcPr>
          <w:p w:rsidR="003752AC" w:rsidRPr="00F7233F" w:rsidRDefault="003752AC" w:rsidP="003752A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francuski</w:t>
            </w:r>
            <w:proofErr w:type="spellEnd"/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010626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obowiązkowy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Forma studiów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stacjonarne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I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2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3752AC" w:rsidRPr="00496601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mgr Elżbieta Karolak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Jednostka oferująca moduł</w:t>
            </w:r>
          </w:p>
          <w:p w:rsidR="003752AC" w:rsidRPr="00F02E5D" w:rsidRDefault="003752AC" w:rsidP="003752AC"/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 w:rsidRPr="0087231D">
              <w:t>Centrum Nauczania Języków Obcych i Certyfikacji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Cel modułu</w:t>
            </w:r>
          </w:p>
          <w:p w:rsidR="003752AC" w:rsidRPr="00F02E5D" w:rsidRDefault="003752AC" w:rsidP="003752AC"/>
        </w:tc>
        <w:tc>
          <w:tcPr>
            <w:tcW w:w="6237" w:type="dxa"/>
            <w:shd w:val="clear" w:color="auto" w:fill="auto"/>
          </w:tcPr>
          <w:p w:rsidR="003752AC" w:rsidRDefault="003752AC" w:rsidP="003752AC">
            <w:pPr>
              <w:jc w:val="both"/>
            </w:pPr>
            <w:r>
              <w:t>Rozwinięcie kompetencji językowych na poziome B2 Europejskiego Systemu Opisu Kształcenie Językowego (CEFR).</w:t>
            </w:r>
          </w:p>
          <w:p w:rsidR="003752AC" w:rsidRPr="00A80A5B" w:rsidRDefault="003752AC" w:rsidP="003752AC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:rsidR="003752AC" w:rsidRPr="00A80A5B" w:rsidRDefault="003752AC" w:rsidP="003752AC">
            <w:pPr>
              <w:jc w:val="both"/>
            </w:pPr>
            <w:r w:rsidRPr="00A80A5B">
              <w:t>Rozwijanie umiejętności poprawnej komunikacji w środowisku zawodowym.</w:t>
            </w:r>
          </w:p>
          <w:p w:rsidR="003752AC" w:rsidRPr="00F02E5D" w:rsidRDefault="003752AC" w:rsidP="003752AC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3752AC" w:rsidRPr="00CF24E8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3752AC" w:rsidRPr="00D63FB3" w:rsidRDefault="003752AC" w:rsidP="003752AC">
            <w:pPr>
              <w:rPr>
                <w:lang w:val="fr-FR"/>
              </w:rPr>
            </w:pPr>
            <w:r w:rsidRPr="00D63FB3">
              <w:rPr>
                <w:lang w:val="fr-FR"/>
              </w:rPr>
              <w:t>Lektury obowiązkowe</w:t>
            </w:r>
          </w:p>
          <w:p w:rsidR="003752AC" w:rsidRPr="00D63FB3" w:rsidRDefault="003752AC" w:rsidP="003752AC">
            <w:pPr>
              <w:keepNext/>
              <w:ind w:right="-993"/>
              <w:outlineLvl w:val="1"/>
              <w:rPr>
                <w:rFonts w:eastAsia="Calibri"/>
                <w:lang w:val="en-US" w:eastAsia="en-US"/>
              </w:rPr>
            </w:pPr>
            <w:r w:rsidRPr="00D63FB3">
              <w:rPr>
                <w:rFonts w:eastAsia="Calibri"/>
                <w:lang w:eastAsia="en-US"/>
              </w:rPr>
              <w:t xml:space="preserve">1.  </w:t>
            </w:r>
            <w:proofErr w:type="spellStart"/>
            <w:r w:rsidRPr="00D63FB3">
              <w:rPr>
                <w:rFonts w:eastAsia="Calibri"/>
                <w:lang w:eastAsia="en-US"/>
              </w:rPr>
              <w:t>A.Berthet</w:t>
            </w:r>
            <w:proofErr w:type="spellEnd"/>
            <w:r w:rsidRPr="00D63FB3">
              <w:rPr>
                <w:rFonts w:eastAsia="Calibri"/>
                <w:lang w:eastAsia="en-US"/>
              </w:rPr>
              <w:t xml:space="preserve">  „</w:t>
            </w:r>
            <w:proofErr w:type="spellStart"/>
            <w:r w:rsidRPr="00D63FB3">
              <w:rPr>
                <w:rFonts w:eastAsia="Calibri"/>
                <w:lang w:eastAsia="en-US"/>
              </w:rPr>
              <w:t>Alter</w:t>
            </w:r>
            <w:proofErr w:type="spellEnd"/>
            <w:r w:rsidRPr="00D63FB3">
              <w:rPr>
                <w:rFonts w:eastAsia="Calibri"/>
                <w:lang w:eastAsia="en-US"/>
              </w:rPr>
              <w:t xml:space="preserve"> Ego B2” Wyd. </w:t>
            </w:r>
            <w:r w:rsidRPr="00D63FB3">
              <w:rPr>
                <w:rFonts w:eastAsia="Calibri"/>
                <w:lang w:val="en-US" w:eastAsia="en-US"/>
              </w:rPr>
              <w:t>Hachette Livre 2008</w:t>
            </w:r>
          </w:p>
          <w:p w:rsidR="003752AC" w:rsidRPr="00D63FB3" w:rsidRDefault="003752AC" w:rsidP="003752AC">
            <w:pPr>
              <w:ind w:right="-993"/>
              <w:rPr>
                <w:rFonts w:eastAsia="Calibri"/>
                <w:lang w:val="en-US" w:eastAsia="en-US"/>
              </w:rPr>
            </w:pPr>
            <w:r w:rsidRPr="00D63FB3">
              <w:rPr>
                <w:rFonts w:eastAsia="Calibri"/>
                <w:lang w:val="en-US" w:eastAsia="en-US"/>
              </w:rPr>
              <w:t xml:space="preserve">2.  G. </w:t>
            </w:r>
            <w:proofErr w:type="spellStart"/>
            <w:r w:rsidRPr="00D63FB3">
              <w:rPr>
                <w:rFonts w:eastAsia="Calibri"/>
                <w:lang w:val="en-US" w:eastAsia="en-US"/>
              </w:rPr>
              <w:t>Capelle</w:t>
            </w:r>
            <w:proofErr w:type="spellEnd"/>
            <w:r w:rsidRPr="00D63FB3">
              <w:rPr>
                <w:rFonts w:eastAsia="Calibri"/>
                <w:lang w:val="en-US" w:eastAsia="en-US"/>
              </w:rPr>
              <w:t xml:space="preserve"> “</w:t>
            </w:r>
            <w:proofErr w:type="spellStart"/>
            <w:r w:rsidRPr="00D63FB3">
              <w:rPr>
                <w:rFonts w:eastAsia="Calibri"/>
                <w:lang w:val="en-US" w:eastAsia="en-US"/>
              </w:rPr>
              <w:t>Espaces</w:t>
            </w:r>
            <w:proofErr w:type="spellEnd"/>
            <w:r w:rsidRPr="00D63FB3">
              <w:rPr>
                <w:rFonts w:eastAsia="Calibri"/>
                <w:lang w:val="en-US" w:eastAsia="en-US"/>
              </w:rPr>
              <w:t xml:space="preserve"> 2 i 3   Wyd. Hachette Livre 2008</w:t>
            </w:r>
          </w:p>
          <w:p w:rsidR="003752AC" w:rsidRPr="00D63FB3" w:rsidRDefault="003752AC" w:rsidP="003752AC">
            <w:pPr>
              <w:keepNext/>
              <w:ind w:right="-993"/>
              <w:outlineLvl w:val="0"/>
              <w:rPr>
                <w:lang w:val="en-US"/>
              </w:rPr>
            </w:pPr>
            <w:r w:rsidRPr="00D63FB3">
              <w:rPr>
                <w:lang w:val="en-US"/>
              </w:rPr>
              <w:t>3.  Claire Leroy-</w:t>
            </w:r>
            <w:proofErr w:type="spellStart"/>
            <w:r w:rsidRPr="00D63FB3">
              <w:rPr>
                <w:lang w:val="en-US"/>
              </w:rPr>
              <w:t>Miquel</w:t>
            </w:r>
            <w:proofErr w:type="spellEnd"/>
            <w:r w:rsidRPr="00D63FB3">
              <w:rPr>
                <w:lang w:val="en-US"/>
              </w:rPr>
              <w:t>: „</w:t>
            </w:r>
            <w:proofErr w:type="spellStart"/>
            <w:r w:rsidRPr="00D63FB3">
              <w:rPr>
                <w:lang w:val="en-US"/>
              </w:rPr>
              <w:t>Vocabulaire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progressif</w:t>
            </w:r>
            <w:proofErr w:type="spellEnd"/>
            <w:r w:rsidRPr="00D63FB3">
              <w:rPr>
                <w:lang w:val="en-US"/>
              </w:rPr>
              <w:t xml:space="preserve"> du avec 250 </w:t>
            </w:r>
            <w:proofErr w:type="spellStart"/>
            <w:r w:rsidRPr="00D63FB3">
              <w:rPr>
                <w:lang w:val="en-US"/>
              </w:rPr>
              <w:t>exercices</w:t>
            </w:r>
            <w:proofErr w:type="spellEnd"/>
            <w:r w:rsidRPr="00D63FB3">
              <w:rPr>
                <w:lang w:val="en-US"/>
              </w:rPr>
              <w:t xml:space="preserve">”, </w:t>
            </w:r>
            <w:proofErr w:type="spellStart"/>
            <w:r w:rsidRPr="00D63FB3">
              <w:rPr>
                <w:lang w:val="en-US"/>
              </w:rPr>
              <w:t>Wyd</w:t>
            </w:r>
            <w:proofErr w:type="spellEnd"/>
            <w:r w:rsidRPr="00D63FB3">
              <w:rPr>
                <w:lang w:val="en-US"/>
              </w:rPr>
              <w:t>. CLE International 2007</w:t>
            </w:r>
          </w:p>
          <w:p w:rsidR="003752AC" w:rsidRPr="00D63FB3" w:rsidRDefault="003752AC" w:rsidP="003752AC">
            <w:pPr>
              <w:keepNext/>
              <w:ind w:right="-993"/>
              <w:outlineLvl w:val="0"/>
              <w:rPr>
                <w:lang w:val="en-US"/>
              </w:rPr>
            </w:pPr>
            <w:r w:rsidRPr="00D63FB3">
              <w:rPr>
                <w:lang w:val="en-US"/>
              </w:rPr>
              <w:t xml:space="preserve">4.  C.-M. </w:t>
            </w:r>
            <w:proofErr w:type="spellStart"/>
            <w:r w:rsidRPr="00D63FB3">
              <w:rPr>
                <w:lang w:val="en-US"/>
              </w:rPr>
              <w:t>Beaujeu</w:t>
            </w:r>
            <w:proofErr w:type="spellEnd"/>
            <w:r w:rsidRPr="00D63FB3">
              <w:rPr>
                <w:lang w:val="en-US"/>
              </w:rPr>
              <w:t xml:space="preserve">  „350 </w:t>
            </w:r>
            <w:proofErr w:type="spellStart"/>
            <w:r w:rsidRPr="00D63FB3">
              <w:rPr>
                <w:lang w:val="en-US"/>
              </w:rPr>
              <w:t>exercices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Niveau</w:t>
            </w:r>
            <w:proofErr w:type="spellEnd"/>
            <w:r w:rsidRPr="00D63FB3">
              <w:rPr>
                <w:lang w:val="en-US"/>
              </w:rPr>
              <w:t xml:space="preserve"> </w:t>
            </w:r>
            <w:proofErr w:type="spellStart"/>
            <w:r w:rsidRPr="00D63FB3">
              <w:rPr>
                <w:lang w:val="en-US"/>
              </w:rPr>
              <w:t>Supérieu</w:t>
            </w:r>
            <w:proofErr w:type="spellEnd"/>
            <w:r w:rsidRPr="00D63FB3">
              <w:rPr>
                <w:lang w:val="en-US"/>
              </w:rPr>
              <w:t xml:space="preserve">                      II”, </w:t>
            </w:r>
            <w:proofErr w:type="spellStart"/>
            <w:r w:rsidRPr="00D63FB3">
              <w:rPr>
                <w:lang w:val="en-US"/>
              </w:rPr>
              <w:t>Wyd</w:t>
            </w:r>
            <w:proofErr w:type="spellEnd"/>
            <w:r w:rsidRPr="00D63FB3">
              <w:rPr>
                <w:lang w:val="en-US"/>
              </w:rPr>
              <w:t>. Hachette 2006</w:t>
            </w:r>
          </w:p>
          <w:p w:rsidR="003752AC" w:rsidRPr="00D63FB3" w:rsidRDefault="003752AC" w:rsidP="003752AC">
            <w:pPr>
              <w:rPr>
                <w:lang w:val="fr-FR"/>
              </w:rPr>
            </w:pPr>
          </w:p>
          <w:p w:rsidR="003752AC" w:rsidRPr="00D63FB3" w:rsidRDefault="003752AC" w:rsidP="003752AC">
            <w:pPr>
              <w:rPr>
                <w:lang w:val="fr-FR"/>
              </w:rPr>
            </w:pPr>
            <w:r w:rsidRPr="00D63FB3">
              <w:rPr>
                <w:lang w:val="fr-FR"/>
              </w:rPr>
              <w:t>Lektury zalecane</w:t>
            </w:r>
          </w:p>
          <w:p w:rsidR="003752AC" w:rsidRPr="00D63FB3" w:rsidRDefault="003752AC" w:rsidP="003752AC">
            <w:pPr>
              <w:pStyle w:val="Nagwek1"/>
              <w:rPr>
                <w:sz w:val="24"/>
                <w:szCs w:val="24"/>
                <w:lang w:val="fr-FR"/>
              </w:rPr>
            </w:pPr>
            <w:r w:rsidRPr="00D63FB3">
              <w:rPr>
                <w:sz w:val="24"/>
                <w:szCs w:val="24"/>
                <w:lang w:val="fr-FR"/>
              </w:rPr>
              <w:t>1. Y.Delatour „350 exercices Niveau moyen” Wyd. Hachette 2006</w:t>
            </w:r>
          </w:p>
          <w:p w:rsidR="003752AC" w:rsidRPr="00496601" w:rsidRDefault="003752AC" w:rsidP="003752AC">
            <w:pPr>
              <w:rPr>
                <w:lang w:val="en-GB"/>
              </w:rPr>
            </w:pPr>
            <w:r w:rsidRPr="00D63FB3">
              <w:rPr>
                <w:lang w:val="fr-FR"/>
              </w:rPr>
              <w:t>2. „Chez nous” Wyd. Mary Glasgow Magazines Scholastic-czasopismo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3752AC" w:rsidRPr="00A61D47" w:rsidRDefault="003752AC" w:rsidP="003752AC">
            <w:r>
              <w:t>W</w:t>
            </w:r>
            <w:r w:rsidRPr="00A61D47">
              <w:t>ykład, dyskusja, prezentacja, konwersacja,</w:t>
            </w:r>
          </w:p>
          <w:p w:rsidR="003752AC" w:rsidRPr="00F02E5D" w:rsidRDefault="003752AC" w:rsidP="003752AC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:rsidR="00ED0CA3" w:rsidRDefault="00ED0CA3" w:rsidP="00010626"/>
    <w:sectPr w:rsidR="00ED0CA3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85" w:rsidRDefault="00344085">
      <w:r>
        <w:separator/>
      </w:r>
    </w:p>
  </w:endnote>
  <w:endnote w:type="continuationSeparator" w:id="0">
    <w:p w:rsidR="00344085" w:rsidRDefault="0034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9340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3752AC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1062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3752AC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3752AC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1062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3440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85" w:rsidRDefault="00344085">
      <w:r>
        <w:separator/>
      </w:r>
    </w:p>
  </w:footnote>
  <w:footnote w:type="continuationSeparator" w:id="0">
    <w:p w:rsidR="00344085" w:rsidRDefault="0034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3752AC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3752AC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3752AC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3440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2AC"/>
    <w:rsid w:val="00010626"/>
    <w:rsid w:val="0004584E"/>
    <w:rsid w:val="000C12F9"/>
    <w:rsid w:val="001A7310"/>
    <w:rsid w:val="001E3B56"/>
    <w:rsid w:val="00293402"/>
    <w:rsid w:val="00344085"/>
    <w:rsid w:val="003752AC"/>
    <w:rsid w:val="005B6C48"/>
    <w:rsid w:val="00BD0A85"/>
    <w:rsid w:val="00CF24E8"/>
    <w:rsid w:val="00CF36B9"/>
    <w:rsid w:val="00D45FF7"/>
    <w:rsid w:val="00ED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52A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2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2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3</cp:revision>
  <dcterms:created xsi:type="dcterms:W3CDTF">2022-03-28T12:23:00Z</dcterms:created>
  <dcterms:modified xsi:type="dcterms:W3CDTF">2022-04-11T11:51:00Z</dcterms:modified>
</cp:coreProperties>
</file>