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49" w:rsidRPr="00370867" w:rsidRDefault="00C10749" w:rsidP="005615B0">
      <w:pPr>
        <w:pStyle w:val="Nagwek2"/>
        <w:numPr>
          <w:ilvl w:val="0"/>
          <w:numId w:val="3"/>
        </w:numPr>
        <w:jc w:val="both"/>
      </w:pPr>
      <w:bookmarkStart w:id="0" w:name="_Toc495257696"/>
      <w:r w:rsidRPr="00370867">
        <w:t>INSTRUKCJA PRZEPROWADZANIA ANKIETYZACJI</w:t>
      </w:r>
      <w:bookmarkEnd w:id="0"/>
      <w:r>
        <w:rPr>
          <w:lang w:val="pl-PL"/>
        </w:rPr>
        <w:t xml:space="preserve"> </w:t>
      </w:r>
      <w:r w:rsidRPr="00C10749">
        <w:rPr>
          <w:lang w:val="pl-PL"/>
        </w:rPr>
        <w:t>WYDZIALE NAUK O ZWIERZĘTACH I BIOGOSPODARKI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1.Cel instrukcji: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Celem instrukcji jest ujednolicenie sposobu pozyskiwania opinii studentów na temat jakości kształcenia, prowadzenia zajęć dydaktycznych oraz oceny pracy działów wspomagających proces kształcenia</w:t>
      </w:r>
      <w:r w:rsidR="00AE7EF9">
        <w:rPr>
          <w:rFonts w:cs="Times New Roman"/>
        </w:rPr>
        <w:t xml:space="preserve"> </w:t>
      </w:r>
      <w:r w:rsidR="00AE7EF9" w:rsidRPr="006B0EF5">
        <w:rPr>
          <w:rFonts w:cs="Times New Roman"/>
        </w:rPr>
        <w:t>również w trakcie kształcenia zdalnego.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0457DD">
        <w:rPr>
          <w:rFonts w:cs="Times New Roman"/>
        </w:rPr>
        <w:t>D</w:t>
      </w:r>
      <w:r w:rsidRPr="00370867">
        <w:rPr>
          <w:rFonts w:cs="Times New Roman"/>
        </w:rPr>
        <w:t>ziekan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wydziałowa komisja ds. jakości kształcenia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kierownik jednostki</w:t>
      </w:r>
    </w:p>
    <w:p w:rsidR="00C10749" w:rsidRPr="00370867" w:rsidRDefault="00C10749" w:rsidP="005615B0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kierownik </w:t>
      </w:r>
      <w:r w:rsidR="005615B0">
        <w:t>Studium Praktycznej Nauki Języków Obcych (SPNJO)</w:t>
      </w:r>
      <w:r w:rsidRPr="00370867">
        <w:rPr>
          <w:rFonts w:cs="Times New Roman"/>
        </w:rPr>
        <w:t xml:space="preserve">, kierownik </w:t>
      </w:r>
      <w:r w:rsidR="005615B0" w:rsidRPr="005615B0">
        <w:rPr>
          <w:rFonts w:cs="Times New Roman"/>
        </w:rPr>
        <w:t>Centrum Kultury Fizycznej i Sportu</w:t>
      </w:r>
      <w:r w:rsidR="005615B0">
        <w:rPr>
          <w:rFonts w:cs="Times New Roman"/>
        </w:rPr>
        <w:t xml:space="preserve"> (</w:t>
      </w:r>
      <w:proofErr w:type="spellStart"/>
      <w:r w:rsidR="005615B0">
        <w:rPr>
          <w:rFonts w:cs="Times New Roman"/>
        </w:rPr>
        <w:t>CKFiS</w:t>
      </w:r>
      <w:proofErr w:type="spellEnd"/>
      <w:r w:rsidR="005615B0">
        <w:rPr>
          <w:rFonts w:cs="Times New Roman"/>
        </w:rPr>
        <w:t>)</w:t>
      </w:r>
      <w:r w:rsidRPr="00370867">
        <w:rPr>
          <w:rFonts w:cs="Times New Roman"/>
        </w:rPr>
        <w:t xml:space="preserve">, 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- </w:t>
      </w:r>
      <w:r w:rsidR="005615B0" w:rsidRPr="005615B0">
        <w:rPr>
          <w:rFonts w:cs="Times New Roman"/>
        </w:rPr>
        <w:t>Centrum Dydaktyki i Spraw Studenckich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5615B0" w:rsidRPr="005615B0">
        <w:rPr>
          <w:rFonts w:cs="Times New Roman"/>
        </w:rPr>
        <w:t>Biuro Kształcenia Praktycznego i Rozwoju Kompetencj</w:t>
      </w:r>
      <w:r w:rsidR="005615B0">
        <w:rPr>
          <w:rFonts w:cs="Times New Roman"/>
        </w:rPr>
        <w:t>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dziekanaty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przeprowadzenie ankiet w ustalonych terminach,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przygotowanie analiz i wniosków z ankiet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przekazanie sprawozdania: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dziekanowi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3. opis postępowania na poziomie studenta: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3.1. za organizację ankietyzacji oceny nauczyciela akademickiego odpowiada </w:t>
      </w:r>
      <w:r w:rsidR="005615B0" w:rsidRPr="005615B0">
        <w:rPr>
          <w:rFonts w:cs="Times New Roman"/>
        </w:rPr>
        <w:t>Centrum Dydaktyki i Spraw Studenckich</w:t>
      </w:r>
      <w:r w:rsidRPr="00370867">
        <w:rPr>
          <w:rFonts w:cs="Times New Roman"/>
        </w:rPr>
        <w:t xml:space="preserve">. Student dokonuje oceny nauczyciela akademickiego wypełniając ankietę dostępną w odpowiednim terminie w Wirtualnym Dziekanacie. Każdy nauczyciel powinien być ankietowany w ciągu roku przynajmniej raz, ocenie podlegają wykłady i ćwiczenia. Ankietyzacja odbywa się w ostatnich dwóch tygodniach zajęć w danym semestrze przed pierwszym terminem weryfikacji efektów kształcenia.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3.2. Arkusze ankiet zawierają pytania oceniające nauczyciela realizującego zajęcia z danego modułu.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3.3.</w:t>
      </w:r>
      <w:r w:rsidR="005615B0" w:rsidRPr="005615B0">
        <w:rPr>
          <w:rFonts w:cs="Times New Roman"/>
        </w:rPr>
        <w:t xml:space="preserve"> Centrum Informatyki </w:t>
      </w:r>
      <w:r w:rsidRPr="00370867">
        <w:rPr>
          <w:rFonts w:cs="Times New Roman"/>
        </w:rPr>
        <w:t>sporządza raporty z wynikami ankiet dla każdego kierunku oddzielnie i przekazuje dwa razy w roku dziekanowi, kie</w:t>
      </w:r>
      <w:r w:rsidR="005615B0">
        <w:rPr>
          <w:rFonts w:cs="Times New Roman"/>
        </w:rPr>
        <w:t xml:space="preserve">rownikowi SPNJO i kierownikowi </w:t>
      </w:r>
      <w:proofErr w:type="spellStart"/>
      <w:r w:rsidR="005615B0">
        <w:rPr>
          <w:rFonts w:cs="Times New Roman"/>
        </w:rPr>
        <w:t>CK</w:t>
      </w:r>
      <w:r w:rsidRPr="00370867">
        <w:rPr>
          <w:rFonts w:cs="Times New Roman"/>
        </w:rPr>
        <w:t>FiS</w:t>
      </w:r>
      <w:proofErr w:type="spellEnd"/>
      <w:r w:rsidRPr="00370867">
        <w:rPr>
          <w:rFonts w:cs="Times New Roman"/>
        </w:rPr>
        <w:t xml:space="preserve">. Raport zbiorczy dla poszczególnych ocenianych pracowników zawiera ocenę każdego punku, średnią ocen z danego przedmiotu i liczbę osób, które dokonały oceny pracownika.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3.4. Ankietowany pracownik ma dostęp do swojej oceny w WD bezpośrednio po zakończeniu ankietyzacji.</w:t>
      </w:r>
    </w:p>
    <w:p w:rsidR="00C10749" w:rsidRPr="006B0EF5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3.5. Dziekan przekazuje w ciągu miesiąca wyniki ankiet kiero</w:t>
      </w:r>
      <w:bookmarkStart w:id="1" w:name="_GoBack"/>
      <w:bookmarkEnd w:id="1"/>
      <w:r w:rsidRPr="00370867">
        <w:rPr>
          <w:rFonts w:cs="Times New Roman"/>
        </w:rPr>
        <w:t xml:space="preserve">wnikowi jednostki i Wydziałowej komisji ds. jakości kształcenia. Jeżeli istnieje konieczność kierownik jednostki zapoznaje ocenianego pracownika z wynikami ankiet i podejmuje procedurę naprawczą po czym informuje dziekana o podjętych krokach, a dziekan przekazuje informacje do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. Kierownik jednostki jest zobowiązany do </w:t>
      </w:r>
      <w:r w:rsidRPr="006B0EF5">
        <w:rPr>
          <w:rFonts w:cs="Times New Roman"/>
        </w:rPr>
        <w:t>uwzględnienia wniosków z ankiety oceny prowadzącego zajęcia przy obsadzie zajęć dydaktycznych.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6B0EF5">
        <w:rPr>
          <w:rFonts w:cs="Times New Roman"/>
        </w:rPr>
        <w:t>3.6. Indywidualne wyniki ankiet są gromadzone</w:t>
      </w:r>
      <w:r w:rsidR="00D1380D" w:rsidRPr="006B0EF5">
        <w:rPr>
          <w:rFonts w:cs="Times New Roman"/>
        </w:rPr>
        <w:t xml:space="preserve"> w wirtualnym dziekanacie i</w:t>
      </w:r>
      <w:r w:rsidRPr="00370867">
        <w:rPr>
          <w:rFonts w:cs="Times New Roman"/>
        </w:rPr>
        <w:t xml:space="preserve"> w Karcie </w:t>
      </w:r>
      <w:r w:rsidRPr="00370867">
        <w:rPr>
          <w:rFonts w:cs="Times New Roman"/>
        </w:rPr>
        <w:lastRenderedPageBreak/>
        <w:t xml:space="preserve">Nauczyciela.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3.7.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opracowuje raport ogólny na podstawie wyników ankiet i przedstawia </w:t>
      </w:r>
      <w:r w:rsidR="005615B0">
        <w:rPr>
          <w:rFonts w:cs="Times New Roman"/>
        </w:rPr>
        <w:t xml:space="preserve">Kolegium </w:t>
      </w:r>
      <w:r w:rsidRPr="00370867">
        <w:rPr>
          <w:rFonts w:cs="Times New Roman"/>
        </w:rPr>
        <w:t xml:space="preserve">Wydziału. Raport powinien zawierać informację o sposobie i terminie przeprowadzenia ankiet, liczbie studentów biorących udział w ankiecie, liczbie ocenionych pracowników z podziałem na kierunki studiów, statystykę uzyskanych wyników oraz wnioski.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3.8. Raport z ankietyzacji jest częścią składową całego sprawozdania, które przygotowuje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z systemu funkcjonowania WSZJK i przedstawia dziekanowi raz w roku do 31 X za ubiegły rok akademicki.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4. Opis postępowania na poziomie dyplomanta studenta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4.1. Ankieta dyplomanta – za organizację ankietyzacji dyplomantów odpowiada dziekanat. Ankietyzacja przeprowadzana jest w wersji papierowej</w:t>
      </w:r>
      <w:r w:rsidR="00B07215">
        <w:rPr>
          <w:rFonts w:cs="Times New Roman"/>
        </w:rPr>
        <w:t xml:space="preserve"> (załącznik 1)</w:t>
      </w:r>
      <w:r w:rsidRPr="00370867">
        <w:rPr>
          <w:rFonts w:cs="Times New Roman"/>
        </w:rPr>
        <w:t xml:space="preserve">. Arkusze rozdawane są dyplomantom (student przed obroną) po zaliczeniu ostatniego semestru studiów przed obroną w momencie składania dokumentów związanych z przygotowaniami do złożenia egzaminu dyplomowego  i karty obiegowej. Wypełnione arkusze są składane do dwóch urn: 1. w jednej wypełnione arkusze ankiet 2. w drugiej kartki z danymi osobowymi i kontaktowymi osób wypełniających ankiety. Wypełnione arkusze ankiety są poufne. Wyznaczony przez dziekana pracownik dziekanatu w zaklejonej kopercie przekazuje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w celu opracowania raportu.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D1380D" w:rsidRDefault="00C10749" w:rsidP="00C10749">
      <w:pPr>
        <w:spacing w:line="276" w:lineRule="auto"/>
        <w:jc w:val="both"/>
        <w:rPr>
          <w:rFonts w:cs="Times New Roman"/>
          <w:b/>
        </w:rPr>
      </w:pPr>
      <w:r w:rsidRPr="00D1380D">
        <w:rPr>
          <w:rFonts w:cs="Times New Roman"/>
          <w:b/>
        </w:rPr>
        <w:t>5. Ankieta absolwenta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02192D" w:rsidRPr="006B0EF5" w:rsidRDefault="00C10749" w:rsidP="0002192D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Monitoring losów zawodowych absolwentów w UP w Lublinie </w:t>
      </w:r>
      <w:r w:rsidR="00D1380D">
        <w:rPr>
          <w:rFonts w:cs="Times New Roman"/>
        </w:rPr>
        <w:t xml:space="preserve">prowadzi </w:t>
      </w:r>
      <w:r w:rsidR="00D1380D" w:rsidRPr="00BB63E9">
        <w:rPr>
          <w:rFonts w:cs="Times New Roman"/>
        </w:rPr>
        <w:t>Biuro Kształcenia Praktycznego i Rozwoju Kompetencji</w:t>
      </w:r>
      <w:r w:rsidRPr="00370867">
        <w:rPr>
          <w:rFonts w:cs="Times New Roman"/>
        </w:rPr>
        <w:t xml:space="preserve"> Ankieta wypełniana </w:t>
      </w:r>
      <w:r w:rsidR="00D1380D">
        <w:rPr>
          <w:rFonts w:cs="Times New Roman"/>
        </w:rPr>
        <w:t>jest</w:t>
      </w:r>
      <w:r w:rsidRPr="00370867">
        <w:rPr>
          <w:rFonts w:cs="Times New Roman"/>
        </w:rPr>
        <w:t xml:space="preserve"> przez absolwentów, którzy zostawili </w:t>
      </w:r>
      <w:r w:rsidRPr="006B0EF5">
        <w:rPr>
          <w:rFonts w:cs="Times New Roman"/>
        </w:rPr>
        <w:t>swoje dane adresowe w mini ankietach wypełnianych przed obroną pracy dyplomowej. Konstrukcja ankiety umożliwi</w:t>
      </w:r>
      <w:r w:rsidR="00D1380D" w:rsidRPr="006B0EF5">
        <w:rPr>
          <w:rFonts w:cs="Times New Roman"/>
        </w:rPr>
        <w:t>a</w:t>
      </w:r>
      <w:r w:rsidRPr="006B0EF5">
        <w:rPr>
          <w:rFonts w:cs="Times New Roman"/>
        </w:rPr>
        <w:t xml:space="preserve"> segregowanie odpowiedzi w zależności od kierunku ukończonych studiów. </w:t>
      </w:r>
      <w:r w:rsidR="00BB63E9" w:rsidRPr="006B0EF5">
        <w:rPr>
          <w:rFonts w:cs="Times New Roman"/>
        </w:rPr>
        <w:t xml:space="preserve">Biuro Kształcenia Praktycznego i Rozwoju Kompetencji </w:t>
      </w:r>
      <w:r w:rsidR="0002192D" w:rsidRPr="006B0EF5">
        <w:rPr>
          <w:rFonts w:cs="Times New Roman"/>
        </w:rPr>
        <w:t xml:space="preserve"> prowadzi b</w:t>
      </w:r>
      <w:r w:rsidR="0002192D" w:rsidRPr="006B0EF5">
        <w:rPr>
          <w:rFonts w:eastAsia="Times New Roman" w:cs="Times New Roman"/>
          <w:lang w:eastAsia="pl-PL"/>
        </w:rPr>
        <w:t>adanie losów zawodowych absolwentów w ramach współpracy z Lubelskim Obserwatorium Rynku Pracy, a sporządzony raport przekazuje dziekanowi wydziału.</w:t>
      </w:r>
    </w:p>
    <w:p w:rsidR="00C10749" w:rsidRPr="006B0EF5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6. Ankieta oceniająca pracowników wspomagających proces kształcenia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arkusz ankiety dyplomanta zawiera pytania w których dyplomant ocenia pracowników wspomagających proces dydaktyczny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pracownika inżynieryjno-technicznego i naukowo-technicznego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doktoranckie trzeciego stopnia – ocenia doktorant po ukończeniu studiów.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podyplomowe – ocenia słuchacz studiów podyplomowych.</w:t>
      </w:r>
    </w:p>
    <w:p w:rsidR="00E516FD" w:rsidRDefault="00E516FD"/>
    <w:p w:rsidR="00B07215" w:rsidRDefault="00B07215"/>
    <w:p w:rsidR="00190FD9" w:rsidRDefault="00190FD9"/>
    <w:p w:rsidR="00190FD9" w:rsidRDefault="00190FD9"/>
    <w:p w:rsidR="00190FD9" w:rsidRDefault="00190FD9"/>
    <w:p w:rsidR="00190FD9" w:rsidRDefault="00190FD9"/>
    <w:p w:rsidR="00190FD9" w:rsidRDefault="00190FD9"/>
    <w:p w:rsidR="00190FD9" w:rsidRDefault="00190FD9"/>
    <w:p w:rsidR="00B07215" w:rsidRPr="00B07215" w:rsidRDefault="00B07215" w:rsidP="00B0721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lastRenderedPageBreak/>
        <w:t>Załącznik 1.</w:t>
      </w:r>
      <w:r w:rsidRPr="00B07215">
        <w:rPr>
          <w:rFonts w:cs="Times New Roman"/>
          <w:b/>
          <w:sz w:val="28"/>
          <w:szCs w:val="28"/>
        </w:rPr>
        <w:t xml:space="preserve"> </w:t>
      </w:r>
      <w:r w:rsidRPr="00B07215">
        <w:rPr>
          <w:rFonts w:cs="Times New Roman"/>
          <w:sz w:val="28"/>
          <w:szCs w:val="28"/>
        </w:rPr>
        <w:t>Ankieta dyplomanta</w:t>
      </w:r>
    </w:p>
    <w:p w:rsidR="00B07215" w:rsidRDefault="00B07215"/>
    <w:p w:rsidR="002C3902" w:rsidRPr="00BD7943" w:rsidRDefault="002C3902" w:rsidP="002C3902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Załącznik nr 13</w:t>
      </w:r>
      <w:r>
        <w:rPr>
          <w:rFonts w:ascii="Tahoma" w:hAnsi="Tahoma" w:cs="Tahoma"/>
          <w:sz w:val="20"/>
          <w:szCs w:val="20"/>
        </w:rPr>
        <w:t xml:space="preserve"> do Z</w:t>
      </w:r>
      <w:r w:rsidRPr="00BD7943">
        <w:rPr>
          <w:rFonts w:ascii="Tahoma" w:hAnsi="Tahoma" w:cs="Tahoma"/>
          <w:sz w:val="20"/>
          <w:szCs w:val="20"/>
        </w:rPr>
        <w:t>arządzenia</w:t>
      </w:r>
    </w:p>
    <w:p w:rsidR="002C3902" w:rsidRPr="00BD7943" w:rsidRDefault="002C3902" w:rsidP="002C3902">
      <w:pPr>
        <w:spacing w:line="360" w:lineRule="auto"/>
        <w:ind w:left="6663" w:hanging="567"/>
        <w:rPr>
          <w:rFonts w:ascii="Tahoma" w:hAnsi="Tahoma" w:cs="Tahoma"/>
          <w:sz w:val="20"/>
          <w:szCs w:val="20"/>
        </w:rPr>
      </w:pPr>
      <w:r w:rsidRPr="00BD7943">
        <w:rPr>
          <w:rFonts w:ascii="Tahoma" w:hAnsi="Tahoma" w:cs="Tahoma"/>
          <w:sz w:val="20"/>
          <w:szCs w:val="20"/>
        </w:rPr>
        <w:t>Rektora</w:t>
      </w:r>
      <w:r>
        <w:rPr>
          <w:rFonts w:ascii="Tahoma" w:hAnsi="Tahoma" w:cs="Tahoma"/>
          <w:sz w:val="20"/>
          <w:szCs w:val="20"/>
        </w:rPr>
        <w:t xml:space="preserve"> nr 20/2020 z dnia 28.02.2020 </w:t>
      </w:r>
      <w:r w:rsidRPr="00BD7943">
        <w:rPr>
          <w:rFonts w:ascii="Tahoma" w:hAnsi="Tahoma" w:cs="Tahoma"/>
          <w:sz w:val="20"/>
          <w:szCs w:val="20"/>
        </w:rPr>
        <w:t>r.</w:t>
      </w:r>
    </w:p>
    <w:p w:rsidR="002C3902" w:rsidRDefault="002C3902" w:rsidP="002C3902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2C3902" w:rsidRPr="006834B0" w:rsidRDefault="002C3902" w:rsidP="002C3902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8"/>
          <w:szCs w:val="28"/>
        </w:rPr>
        <w:t xml:space="preserve">ANKIETA DYPLOMANTA                     </w:t>
      </w:r>
    </w:p>
    <w:p w:rsidR="002C3902" w:rsidRPr="002C3902" w:rsidRDefault="002C3902" w:rsidP="002C3902">
      <w:pPr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0"/>
          <w:szCs w:val="20"/>
        </w:rPr>
        <w:t xml:space="preserve">Absolwent składa ankietę w dziekanacie dobrowolnie i anonimowo do urny - bezpośrednio po złożeniu </w:t>
      </w:r>
      <w:r w:rsidRPr="002C3902">
        <w:rPr>
          <w:rFonts w:ascii="Tahoma" w:hAnsi="Tahoma" w:cs="Tahoma"/>
          <w:sz w:val="22"/>
          <w:szCs w:val="22"/>
        </w:rPr>
        <w:t>egzaminu dyplomowego lub najpóźniej przy odbiorze dyplomu z dziekanatu.</w:t>
      </w:r>
    </w:p>
    <w:p w:rsidR="002C3902" w:rsidRPr="002C3902" w:rsidRDefault="002C3902" w:rsidP="002C3902">
      <w:pPr>
        <w:jc w:val="both"/>
        <w:rPr>
          <w:rFonts w:ascii="Tahoma" w:hAnsi="Tahoma" w:cs="Tahoma"/>
          <w:sz w:val="22"/>
          <w:szCs w:val="22"/>
        </w:rPr>
      </w:pPr>
    </w:p>
    <w:p w:rsidR="002C3902" w:rsidRPr="002C3902" w:rsidRDefault="002C3902" w:rsidP="002C390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* /zakreśl właściwą ocenę</w:t>
      </w:r>
    </w:p>
    <w:p w:rsidR="002C3902" w:rsidRPr="002C3902" w:rsidRDefault="002C3902" w:rsidP="002C3902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LEGENDA:</w:t>
      </w:r>
    </w:p>
    <w:p w:rsidR="002C3902" w:rsidRPr="002C3902" w:rsidRDefault="002C3902" w:rsidP="002C3902">
      <w:p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5 – bardzo dobrze</w:t>
      </w:r>
    </w:p>
    <w:p w:rsidR="002C3902" w:rsidRPr="002C3902" w:rsidRDefault="002C3902" w:rsidP="002C3902">
      <w:p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4 – dobrze</w:t>
      </w:r>
    </w:p>
    <w:p w:rsidR="002C3902" w:rsidRPr="002C3902" w:rsidRDefault="002C3902" w:rsidP="002C3902">
      <w:p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3 – dostatecznie</w:t>
      </w:r>
    </w:p>
    <w:p w:rsidR="002C3902" w:rsidRPr="002C3902" w:rsidRDefault="002C3902" w:rsidP="002C3902">
      <w:p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2- niedostatecznie (wyjaśnij ocenę negatywną na końcu arkusza ankiety)</w:t>
      </w:r>
    </w:p>
    <w:p w:rsidR="002C3902" w:rsidRPr="002C3902" w:rsidRDefault="002C3902" w:rsidP="002C3902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2C3902" w:rsidRPr="002C3902" w:rsidRDefault="002C3902" w:rsidP="002C39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W jakim stopniu zdobyta wiedza i umiejętności spełniły Pani/Pana oczekiwania?</w:t>
      </w:r>
    </w:p>
    <w:p w:rsidR="002C3902" w:rsidRPr="002C3902" w:rsidRDefault="002C3902" w:rsidP="002C3902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W jakim stopniu tematyka praktyki była zgodna z realizowanym kierunkiem studiów?</w:t>
      </w:r>
    </w:p>
    <w:p w:rsidR="002C3902" w:rsidRPr="002C3902" w:rsidRDefault="002C3902" w:rsidP="002C3902">
      <w:pPr>
        <w:spacing w:line="360" w:lineRule="auto"/>
        <w:ind w:left="1980"/>
        <w:rPr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Jak ocenia Pani/Pan  dostęp do korzystania z zasobów Biblioteki Głównej Uniwersytetu Przyrodniczego w Lublinie?</w:t>
      </w:r>
    </w:p>
    <w:p w:rsidR="002C3902" w:rsidRPr="002C3902" w:rsidRDefault="002C3902" w:rsidP="002C3902">
      <w:pPr>
        <w:spacing w:line="360" w:lineRule="auto"/>
        <w:ind w:left="1980"/>
        <w:rPr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Jak ocenia Pani/Pan bazę dydaktyczną?</w:t>
      </w:r>
    </w:p>
    <w:p w:rsidR="002C3902" w:rsidRPr="002C3902" w:rsidRDefault="002C3902" w:rsidP="002C3902">
      <w:pPr>
        <w:spacing w:line="360" w:lineRule="auto"/>
        <w:ind w:left="720"/>
        <w:jc w:val="both"/>
        <w:rPr>
          <w:sz w:val="22"/>
          <w:szCs w:val="22"/>
        </w:rPr>
      </w:pPr>
      <w:r w:rsidRPr="002C3902">
        <w:rPr>
          <w:sz w:val="22"/>
          <w:szCs w:val="22"/>
        </w:rPr>
        <w:t xml:space="preserve">                     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 xml:space="preserve"> Jak ocenia Pani/Pan warunki w Uczelni umożliwiające rozwój naukowy, kulturalny i sportowy?</w:t>
      </w:r>
    </w:p>
    <w:p w:rsidR="002C3902" w:rsidRPr="002C3902" w:rsidRDefault="002C3902" w:rsidP="002C3902">
      <w:pPr>
        <w:spacing w:line="360" w:lineRule="auto"/>
        <w:ind w:left="360"/>
        <w:jc w:val="both"/>
        <w:rPr>
          <w:sz w:val="22"/>
          <w:szCs w:val="22"/>
        </w:rPr>
      </w:pPr>
      <w:r w:rsidRPr="002C3902">
        <w:rPr>
          <w:sz w:val="22"/>
          <w:szCs w:val="22"/>
        </w:rPr>
        <w:t xml:space="preserve">    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 xml:space="preserve">    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 xml:space="preserve"> Jak ocenia Pani/Pan współpracę z pracownikami  dziekanatu?</w:t>
      </w:r>
    </w:p>
    <w:p w:rsidR="002C3902" w:rsidRPr="002C3902" w:rsidRDefault="002C3902" w:rsidP="002C3902">
      <w:pPr>
        <w:spacing w:line="360" w:lineRule="auto"/>
        <w:ind w:left="1980"/>
        <w:jc w:val="both"/>
        <w:rPr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 xml:space="preserve"> Jak ocenia Pani/Pan współpracę z pracownikami Centrum Dydaktyki i Spraw Studenckich </w:t>
      </w:r>
    </w:p>
    <w:p w:rsidR="002C3902" w:rsidRPr="002C3902" w:rsidRDefault="002C3902" w:rsidP="002C3902">
      <w:pPr>
        <w:pStyle w:val="Akapitzlist"/>
        <w:spacing w:line="360" w:lineRule="auto"/>
        <w:jc w:val="both"/>
        <w:rPr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> nie dotyczy</w:t>
      </w:r>
    </w:p>
    <w:p w:rsidR="002C3902" w:rsidRPr="002C3902" w:rsidRDefault="002C3902" w:rsidP="002C3902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Jak ocenia Pani/Pan współpracę z pracownikami Działu Komunikacji i Wymiany Akademickiej</w:t>
      </w:r>
    </w:p>
    <w:p w:rsidR="002C3902" w:rsidRPr="002C3902" w:rsidRDefault="002C3902" w:rsidP="002C3902">
      <w:pPr>
        <w:pStyle w:val="Akapitzlist"/>
        <w:spacing w:line="360" w:lineRule="auto"/>
        <w:jc w:val="both"/>
        <w:rPr>
          <w:sz w:val="22"/>
          <w:szCs w:val="22"/>
        </w:rPr>
      </w:pPr>
      <w:r w:rsidRPr="002C3902">
        <w:rPr>
          <w:sz w:val="22"/>
          <w:szCs w:val="22"/>
        </w:rPr>
        <w:lastRenderedPageBreak/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> nie dotyczy</w:t>
      </w:r>
    </w:p>
    <w:p w:rsidR="002C3902" w:rsidRPr="002C3902" w:rsidRDefault="002C3902" w:rsidP="002C390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C3902" w:rsidRPr="002C3902" w:rsidRDefault="002C3902" w:rsidP="002C390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Jak ocenia Pani/Pan współpracę z promotorem w trakcie przygotowywania pracy dyplomowej?</w:t>
      </w:r>
    </w:p>
    <w:p w:rsidR="002C3902" w:rsidRPr="002C3902" w:rsidRDefault="002C3902" w:rsidP="002C390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2C3902">
        <w:rPr>
          <w:sz w:val="22"/>
          <w:szCs w:val="22"/>
        </w:rPr>
        <w:t>5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4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3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  <w:t>2</w:t>
      </w:r>
      <w:r w:rsidRPr="002C3902">
        <w:rPr>
          <w:sz w:val="22"/>
          <w:szCs w:val="22"/>
        </w:rPr>
        <w:t></w:t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  <w:r w:rsidRPr="002C3902">
        <w:rPr>
          <w:sz w:val="22"/>
          <w:szCs w:val="22"/>
        </w:rPr>
        <w:tab/>
      </w:r>
    </w:p>
    <w:p w:rsidR="002C3902" w:rsidRPr="002C3902" w:rsidRDefault="002C3902" w:rsidP="002C3902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Czy w czasie studiów korzystał (a) Pani/Pan z ponadprogramowej oferty Uczelni w zakresie podnoszenia kwalifikacji zawodowych np. szkolenia, praktyki, wolontariat, staż,. itp.?. jeśli tak to jakie:</w:t>
      </w:r>
    </w:p>
    <w:p w:rsidR="002C3902" w:rsidRPr="002C3902" w:rsidRDefault="002C3902" w:rsidP="002C3902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902" w:rsidRPr="002C3902" w:rsidRDefault="002C3902" w:rsidP="002C3902">
      <w:pPr>
        <w:pStyle w:val="Defaul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Czy ukończony kierunek studiów jest godny polecenia? (zaznacz właściwe):</w:t>
      </w:r>
    </w:p>
    <w:p w:rsidR="002C3902" w:rsidRPr="002C3902" w:rsidRDefault="002C3902" w:rsidP="002C3902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zdecydowanie tak</w:t>
      </w:r>
    </w:p>
    <w:p w:rsidR="002C3902" w:rsidRPr="002C3902" w:rsidRDefault="002C3902" w:rsidP="002C3902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raczej tak</w:t>
      </w:r>
    </w:p>
    <w:p w:rsidR="002C3902" w:rsidRPr="002C3902" w:rsidRDefault="002C3902" w:rsidP="002C3902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raczej nie</w:t>
      </w:r>
    </w:p>
    <w:p w:rsidR="002C3902" w:rsidRPr="002C3902" w:rsidRDefault="002C3902" w:rsidP="002C3902">
      <w:pPr>
        <w:pStyle w:val="Default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zdecydowanie nie</w:t>
      </w:r>
    </w:p>
    <w:p w:rsidR="002C3902" w:rsidRPr="002C3902" w:rsidRDefault="002C3902" w:rsidP="002C3902">
      <w:pPr>
        <w:pStyle w:val="Default"/>
        <w:numPr>
          <w:ilvl w:val="0"/>
          <w:numId w:val="6"/>
        </w:numPr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Uwagi i sugestie na temat ukończonego kierunku studiów (komentarz własny):</w:t>
      </w:r>
    </w:p>
    <w:p w:rsidR="002C3902" w:rsidRPr="002C3902" w:rsidRDefault="002C3902" w:rsidP="002C3902">
      <w:pPr>
        <w:pStyle w:val="Default"/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902" w:rsidRPr="002C3902" w:rsidRDefault="002C3902" w:rsidP="002C390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</w:p>
    <w:p w:rsidR="002C3902" w:rsidRPr="002C3902" w:rsidRDefault="002C3902" w:rsidP="002C390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</w:p>
    <w:p w:rsidR="002C3902" w:rsidRPr="002C3902" w:rsidRDefault="002C3902" w:rsidP="002C3902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  <w:r w:rsidRPr="002C3902">
        <w:rPr>
          <w:rFonts w:ascii="Tahoma" w:hAnsi="Tahoma" w:cs="Tahoma"/>
          <w:sz w:val="22"/>
          <w:szCs w:val="22"/>
        </w:rPr>
        <w:t xml:space="preserve">Wyjaśnienia do każdej oceny negatywnej: </w:t>
      </w:r>
    </w:p>
    <w:p w:rsidR="002C3902" w:rsidRPr="002C3902" w:rsidRDefault="002C3902" w:rsidP="002C3902">
      <w:pPr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sz w:val="22"/>
          <w:szCs w:val="22"/>
        </w:rPr>
      </w:pPr>
    </w:p>
    <w:p w:rsidR="002C3902" w:rsidRPr="002C3902" w:rsidRDefault="002C3902" w:rsidP="002C3902">
      <w:pPr>
        <w:pStyle w:val="Default"/>
        <w:spacing w:line="360" w:lineRule="auto"/>
        <w:rPr>
          <w:rFonts w:ascii="Tahoma" w:hAnsi="Tahoma" w:cs="Tahoma"/>
          <w:sz w:val="22"/>
          <w:szCs w:val="22"/>
        </w:rPr>
      </w:pPr>
      <w:r w:rsidRPr="002C3902">
        <w:rPr>
          <w:sz w:val="22"/>
          <w:szCs w:val="22"/>
        </w:rPr>
        <w:t xml:space="preserve">                                                                  </w:t>
      </w:r>
      <w:r w:rsidRPr="002C3902">
        <w:rPr>
          <w:rFonts w:ascii="Tahoma" w:hAnsi="Tahoma" w:cs="Tahoma"/>
          <w:sz w:val="22"/>
          <w:szCs w:val="22"/>
        </w:rPr>
        <w:t>Dziękujemy za wypełnienie ankiety</w:t>
      </w:r>
    </w:p>
    <w:p w:rsidR="00B07215" w:rsidRPr="002C3902" w:rsidRDefault="00B07215" w:rsidP="002C3902">
      <w:pPr>
        <w:spacing w:line="360" w:lineRule="auto"/>
        <w:jc w:val="center"/>
        <w:rPr>
          <w:sz w:val="22"/>
          <w:szCs w:val="22"/>
        </w:rPr>
      </w:pPr>
    </w:p>
    <w:sectPr w:rsidR="00B07215" w:rsidRPr="002C3902" w:rsidSect="00D12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36" w:rsidRDefault="00FF5236" w:rsidP="0080597A">
      <w:r>
        <w:separator/>
      </w:r>
    </w:p>
  </w:endnote>
  <w:endnote w:type="continuationSeparator" w:id="0">
    <w:p w:rsidR="00FF5236" w:rsidRDefault="00FF5236" w:rsidP="008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7A" w:rsidRDefault="0080597A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6831330</wp:posOffset>
          </wp:positionH>
          <wp:positionV relativeFrom="page">
            <wp:posOffset>9441180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36" w:rsidRDefault="00FF5236" w:rsidP="0080597A">
      <w:r>
        <w:separator/>
      </w:r>
    </w:p>
  </w:footnote>
  <w:footnote w:type="continuationSeparator" w:id="0">
    <w:p w:rsidR="00FF5236" w:rsidRDefault="00FF5236" w:rsidP="0080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4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49"/>
    <w:rsid w:val="0002192D"/>
    <w:rsid w:val="000457DD"/>
    <w:rsid w:val="00116D87"/>
    <w:rsid w:val="00190FD9"/>
    <w:rsid w:val="002C3902"/>
    <w:rsid w:val="005615B0"/>
    <w:rsid w:val="006B0EF5"/>
    <w:rsid w:val="0080597A"/>
    <w:rsid w:val="00845B66"/>
    <w:rsid w:val="00A8036F"/>
    <w:rsid w:val="00AE7EF9"/>
    <w:rsid w:val="00B07215"/>
    <w:rsid w:val="00BB63E9"/>
    <w:rsid w:val="00C10749"/>
    <w:rsid w:val="00D12A28"/>
    <w:rsid w:val="00D1380D"/>
    <w:rsid w:val="00DC406B"/>
    <w:rsid w:val="00E516FD"/>
    <w:rsid w:val="00E62427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4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10749"/>
    <w:pPr>
      <w:numPr>
        <w:numId w:val="2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0749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0749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0749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74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74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07215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2C390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74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10749"/>
    <w:pPr>
      <w:numPr>
        <w:numId w:val="2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0749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0749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0749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74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74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07215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2C3902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BND</cp:lastModifiedBy>
  <cp:revision>2</cp:revision>
  <dcterms:created xsi:type="dcterms:W3CDTF">2021-08-04T18:49:00Z</dcterms:created>
  <dcterms:modified xsi:type="dcterms:W3CDTF">2021-08-04T18:49:00Z</dcterms:modified>
</cp:coreProperties>
</file>