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426A1" w14:textId="63EA7401" w:rsidR="008D17BD" w:rsidRPr="00F02E5D" w:rsidRDefault="00B400C0" w:rsidP="00992D17">
      <w:pPr>
        <w:jc w:val="center"/>
        <w:rPr>
          <w:bCs/>
        </w:rPr>
      </w:pPr>
      <w:bookmarkStart w:id="0" w:name="_GoBack"/>
      <w:bookmarkEnd w:id="0"/>
      <w:r w:rsidRPr="00F02E5D">
        <w:rPr>
          <w:sz w:val="22"/>
          <w:szCs w:val="22"/>
        </w:rPr>
        <w:t xml:space="preserve">                                                         </w:t>
      </w:r>
    </w:p>
    <w:p w14:paraId="505AF01D" w14:textId="3DC783AA" w:rsidR="00023A99" w:rsidRPr="004A0B85" w:rsidRDefault="00B400C0" w:rsidP="003278E2">
      <w:pPr>
        <w:pStyle w:val="Nagwek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A0B85">
        <w:rPr>
          <w:rFonts w:ascii="Times New Roman" w:hAnsi="Times New Roman" w:cs="Times New Roman"/>
          <w:b/>
          <w:bCs/>
          <w:color w:val="auto"/>
          <w:sz w:val="24"/>
          <w:szCs w:val="24"/>
        </w:rPr>
        <w:t>Karta opisu zajęć (s</w:t>
      </w:r>
      <w:r w:rsidR="0092197E" w:rsidRPr="004A0B85">
        <w:rPr>
          <w:rFonts w:ascii="Times New Roman" w:hAnsi="Times New Roman" w:cs="Times New Roman"/>
          <w:b/>
          <w:bCs/>
          <w:color w:val="auto"/>
          <w:sz w:val="24"/>
          <w:szCs w:val="24"/>
        </w:rPr>
        <w:t>ylabus)</w:t>
      </w:r>
      <w:r w:rsidR="00B61B48" w:rsidRPr="004A0B8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5344"/>
      </w:tblGrid>
      <w:tr w:rsidR="00023A99" w:rsidRPr="004A0B85" w14:paraId="22FB90D5" w14:textId="77777777" w:rsidTr="00023A99">
        <w:tc>
          <w:tcPr>
            <w:tcW w:w="3942" w:type="dxa"/>
          </w:tcPr>
          <w:p w14:paraId="49C13E83" w14:textId="77777777" w:rsidR="00023A99" w:rsidRPr="004A0B85" w:rsidRDefault="00F02E5D" w:rsidP="004C0125">
            <w:r w:rsidRPr="004A0B85">
              <w:t>Nazwa kierunku</w:t>
            </w:r>
            <w:r w:rsidR="00EC3848" w:rsidRPr="004A0B85">
              <w:t xml:space="preserve"> </w:t>
            </w:r>
            <w:r w:rsidR="00023A99" w:rsidRPr="004A0B85">
              <w:t>studiów</w:t>
            </w:r>
            <w:r w:rsidR="00B400C0" w:rsidRPr="004A0B85">
              <w:t xml:space="preserve"> </w:t>
            </w:r>
          </w:p>
          <w:p w14:paraId="1587F4B2" w14:textId="77777777" w:rsidR="00B400C0" w:rsidRPr="004A0B85" w:rsidRDefault="00B400C0" w:rsidP="004C0125"/>
        </w:tc>
        <w:tc>
          <w:tcPr>
            <w:tcW w:w="5344" w:type="dxa"/>
          </w:tcPr>
          <w:p w14:paraId="1BC3009F" w14:textId="266D1CF2" w:rsidR="00023A99" w:rsidRPr="004A0B85" w:rsidRDefault="00BF1306" w:rsidP="004C0125">
            <w:r w:rsidRPr="004A0B85">
              <w:t>Bezpieczeństwo i Higiena Pracy</w:t>
            </w:r>
          </w:p>
        </w:tc>
      </w:tr>
      <w:tr w:rsidR="00023A99" w:rsidRPr="004A0B85" w14:paraId="002DA1C0" w14:textId="77777777" w:rsidTr="00023A99">
        <w:tc>
          <w:tcPr>
            <w:tcW w:w="3942" w:type="dxa"/>
          </w:tcPr>
          <w:p w14:paraId="27EFF048" w14:textId="77777777" w:rsidR="00023A99" w:rsidRPr="004A0B85" w:rsidRDefault="0092197E" w:rsidP="004C0125">
            <w:r w:rsidRPr="004A0B85">
              <w:t>Nazwa modułu</w:t>
            </w:r>
            <w:r w:rsidR="00023A99" w:rsidRPr="004A0B85">
              <w:t>, także nazwa w języku angielskim</w:t>
            </w:r>
          </w:p>
        </w:tc>
        <w:tc>
          <w:tcPr>
            <w:tcW w:w="5344" w:type="dxa"/>
          </w:tcPr>
          <w:p w14:paraId="5FFF9E4A" w14:textId="77777777" w:rsidR="003278E2" w:rsidRPr="004A0B85" w:rsidRDefault="003278E2" w:rsidP="003278E2">
            <w:pPr>
              <w:rPr>
                <w:b/>
              </w:rPr>
            </w:pPr>
            <w:r w:rsidRPr="004A0B85">
              <w:t>Nowoczesne techniki kształcenia</w:t>
            </w:r>
            <w:r w:rsidRPr="004A0B85">
              <w:rPr>
                <w:b/>
              </w:rPr>
              <w:t xml:space="preserve">/ </w:t>
            </w:r>
          </w:p>
          <w:p w14:paraId="3AE1B6C6" w14:textId="6C685FDC" w:rsidR="00023A99" w:rsidRPr="004A0B85" w:rsidRDefault="003278E2" w:rsidP="003278E2">
            <w:r w:rsidRPr="004A0B85">
              <w:t xml:space="preserve">Modern </w:t>
            </w:r>
            <w:proofErr w:type="spellStart"/>
            <w:r w:rsidRPr="004A0B85">
              <w:t>training</w:t>
            </w:r>
            <w:proofErr w:type="spellEnd"/>
            <w:r w:rsidRPr="004A0B85">
              <w:t xml:space="preserve"> </w:t>
            </w:r>
            <w:proofErr w:type="spellStart"/>
            <w:r w:rsidRPr="004A0B85">
              <w:t>techniques</w:t>
            </w:r>
            <w:proofErr w:type="spellEnd"/>
          </w:p>
        </w:tc>
      </w:tr>
      <w:tr w:rsidR="00023A99" w:rsidRPr="004A0B85" w14:paraId="44CC75BD" w14:textId="77777777" w:rsidTr="00023A99">
        <w:tc>
          <w:tcPr>
            <w:tcW w:w="3942" w:type="dxa"/>
          </w:tcPr>
          <w:p w14:paraId="71A2F1BA" w14:textId="77777777" w:rsidR="00023A99" w:rsidRPr="004A0B85" w:rsidRDefault="00023A99" w:rsidP="004C0125">
            <w:r w:rsidRPr="004A0B85">
              <w:t>Język wykładowy</w:t>
            </w:r>
            <w:r w:rsidR="00B400C0" w:rsidRPr="004A0B85">
              <w:t xml:space="preserve"> </w:t>
            </w:r>
          </w:p>
          <w:p w14:paraId="13206882" w14:textId="77777777" w:rsidR="00B400C0" w:rsidRPr="004A0B85" w:rsidRDefault="00B400C0" w:rsidP="004C0125"/>
        </w:tc>
        <w:tc>
          <w:tcPr>
            <w:tcW w:w="5344" w:type="dxa"/>
          </w:tcPr>
          <w:p w14:paraId="5D55EF5C" w14:textId="136650CD" w:rsidR="00023A99" w:rsidRPr="004A0B85" w:rsidRDefault="00BF1306" w:rsidP="004C0125">
            <w:r w:rsidRPr="004A0B85">
              <w:t>j. polski</w:t>
            </w:r>
          </w:p>
        </w:tc>
      </w:tr>
      <w:tr w:rsidR="00023A99" w:rsidRPr="004A0B85" w14:paraId="1255AC8F" w14:textId="77777777" w:rsidTr="00023A99">
        <w:tc>
          <w:tcPr>
            <w:tcW w:w="3942" w:type="dxa"/>
          </w:tcPr>
          <w:p w14:paraId="72CD9AEA" w14:textId="77777777" w:rsidR="00023A99" w:rsidRPr="004A0B85" w:rsidRDefault="00023A99" w:rsidP="004C0125">
            <w:pPr>
              <w:autoSpaceDE w:val="0"/>
              <w:autoSpaceDN w:val="0"/>
              <w:adjustRightInd w:val="0"/>
            </w:pPr>
            <w:r w:rsidRPr="004A0B85">
              <w:t>Rodzaj modułu</w:t>
            </w:r>
            <w:r w:rsidR="00206860" w:rsidRPr="004A0B85">
              <w:t xml:space="preserve"> </w:t>
            </w:r>
          </w:p>
          <w:p w14:paraId="54BCF93E" w14:textId="77777777" w:rsidR="00023A99" w:rsidRPr="004A0B85" w:rsidRDefault="00023A99" w:rsidP="004C0125"/>
        </w:tc>
        <w:tc>
          <w:tcPr>
            <w:tcW w:w="5344" w:type="dxa"/>
          </w:tcPr>
          <w:p w14:paraId="70B2B1A3" w14:textId="0DCD0B67" w:rsidR="00023A99" w:rsidRPr="004A0B85" w:rsidRDefault="00023A99" w:rsidP="004C0125">
            <w:r w:rsidRPr="004A0B85">
              <w:t>obowiązkowy</w:t>
            </w:r>
          </w:p>
        </w:tc>
      </w:tr>
      <w:tr w:rsidR="00023A99" w:rsidRPr="004A0B85" w14:paraId="5015561C" w14:textId="77777777" w:rsidTr="00023A99">
        <w:tc>
          <w:tcPr>
            <w:tcW w:w="3942" w:type="dxa"/>
          </w:tcPr>
          <w:p w14:paraId="7BC9A49D" w14:textId="77777777" w:rsidR="00023A99" w:rsidRPr="004A0B85" w:rsidRDefault="00023A99" w:rsidP="004C0125">
            <w:r w:rsidRPr="004A0B85">
              <w:t>Poziom studiów</w:t>
            </w:r>
          </w:p>
        </w:tc>
        <w:tc>
          <w:tcPr>
            <w:tcW w:w="5344" w:type="dxa"/>
          </w:tcPr>
          <w:p w14:paraId="01BD23DC" w14:textId="6617A739" w:rsidR="00023A99" w:rsidRPr="004A0B85" w:rsidRDefault="00023A99" w:rsidP="004C0125">
            <w:r w:rsidRPr="004A0B85">
              <w:t>pierwszego stopnia</w:t>
            </w:r>
          </w:p>
        </w:tc>
      </w:tr>
      <w:tr w:rsidR="00023A99" w:rsidRPr="004A0B85" w14:paraId="2B87B1E4" w14:textId="77777777" w:rsidTr="00023A99">
        <w:tc>
          <w:tcPr>
            <w:tcW w:w="3942" w:type="dxa"/>
          </w:tcPr>
          <w:p w14:paraId="5D9549F0" w14:textId="77777777" w:rsidR="00023A99" w:rsidRPr="004A0B85" w:rsidRDefault="00023A99" w:rsidP="004C0125">
            <w:r w:rsidRPr="004A0B85">
              <w:t>Forma studiów</w:t>
            </w:r>
          </w:p>
          <w:p w14:paraId="43425DE5" w14:textId="77777777" w:rsidR="00F02E5D" w:rsidRPr="004A0B85" w:rsidRDefault="00F02E5D" w:rsidP="004C0125"/>
        </w:tc>
        <w:tc>
          <w:tcPr>
            <w:tcW w:w="5344" w:type="dxa"/>
          </w:tcPr>
          <w:p w14:paraId="6418EEA2" w14:textId="720FF7C6" w:rsidR="00023A99" w:rsidRPr="004A0B85" w:rsidRDefault="00023A99" w:rsidP="004C0125">
            <w:r w:rsidRPr="004A0B85">
              <w:t>niestacjonarne</w:t>
            </w:r>
          </w:p>
        </w:tc>
      </w:tr>
      <w:tr w:rsidR="00023A99" w:rsidRPr="004A0B85" w14:paraId="4AA62EA9" w14:textId="77777777" w:rsidTr="00023A99">
        <w:tc>
          <w:tcPr>
            <w:tcW w:w="3942" w:type="dxa"/>
          </w:tcPr>
          <w:p w14:paraId="0FC04708" w14:textId="77777777" w:rsidR="00023A99" w:rsidRPr="004A0B85" w:rsidRDefault="00023A99" w:rsidP="004C0125">
            <w:r w:rsidRPr="004A0B85">
              <w:t>Rok studiów dla kierunku</w:t>
            </w:r>
          </w:p>
        </w:tc>
        <w:tc>
          <w:tcPr>
            <w:tcW w:w="5344" w:type="dxa"/>
          </w:tcPr>
          <w:p w14:paraId="5E71B128" w14:textId="790506DE" w:rsidR="00023A99" w:rsidRPr="004A0B85" w:rsidRDefault="00023A99" w:rsidP="004C0125">
            <w:r w:rsidRPr="004A0B85">
              <w:t>I</w:t>
            </w:r>
          </w:p>
        </w:tc>
      </w:tr>
      <w:tr w:rsidR="00023A99" w:rsidRPr="004A0B85" w14:paraId="72E20799" w14:textId="77777777" w:rsidTr="00023A99">
        <w:tc>
          <w:tcPr>
            <w:tcW w:w="3942" w:type="dxa"/>
          </w:tcPr>
          <w:p w14:paraId="6458EF25" w14:textId="77777777" w:rsidR="00023A99" w:rsidRPr="004A0B85" w:rsidRDefault="00023A99" w:rsidP="004C0125">
            <w:r w:rsidRPr="004A0B85">
              <w:t>Semestr dla kierunku</w:t>
            </w:r>
          </w:p>
        </w:tc>
        <w:tc>
          <w:tcPr>
            <w:tcW w:w="5344" w:type="dxa"/>
          </w:tcPr>
          <w:p w14:paraId="42DB51E8" w14:textId="2C72AC37" w:rsidR="00023A99" w:rsidRPr="004A0B85" w:rsidRDefault="00023A99" w:rsidP="004C0125">
            <w:r w:rsidRPr="004A0B85">
              <w:t>2</w:t>
            </w:r>
          </w:p>
        </w:tc>
      </w:tr>
      <w:tr w:rsidR="00023A99" w:rsidRPr="004A0B85" w14:paraId="30D4D18C" w14:textId="77777777" w:rsidTr="00023A99">
        <w:tc>
          <w:tcPr>
            <w:tcW w:w="3942" w:type="dxa"/>
          </w:tcPr>
          <w:p w14:paraId="644A5C03" w14:textId="77777777" w:rsidR="00023A99" w:rsidRPr="004A0B85" w:rsidRDefault="00023A99" w:rsidP="004C0125">
            <w:pPr>
              <w:autoSpaceDE w:val="0"/>
              <w:autoSpaceDN w:val="0"/>
              <w:adjustRightInd w:val="0"/>
            </w:pPr>
            <w:r w:rsidRPr="004A0B85">
              <w:t>Liczba punktów ECTS z podziałem na kontaktowe/niekontaktowe</w:t>
            </w:r>
          </w:p>
        </w:tc>
        <w:tc>
          <w:tcPr>
            <w:tcW w:w="5344" w:type="dxa"/>
          </w:tcPr>
          <w:p w14:paraId="13B8BA6E" w14:textId="77E94EDF" w:rsidR="00023A99" w:rsidRPr="004A0B85" w:rsidRDefault="004200B1" w:rsidP="004C0125">
            <w:r w:rsidRPr="004A0B85">
              <w:t>3</w:t>
            </w:r>
            <w:r w:rsidR="00023A99" w:rsidRPr="004A0B85">
              <w:t xml:space="preserve"> (</w:t>
            </w:r>
            <w:r w:rsidRPr="004A0B85">
              <w:rPr>
                <w:color w:val="000000" w:themeColor="text1"/>
              </w:rPr>
              <w:t>1,</w:t>
            </w:r>
            <w:r w:rsidR="009C50AD" w:rsidRPr="004A0B85">
              <w:rPr>
                <w:color w:val="000000" w:themeColor="text1"/>
              </w:rPr>
              <w:t>2</w:t>
            </w:r>
            <w:r w:rsidR="00023A99" w:rsidRPr="004A0B85">
              <w:rPr>
                <w:color w:val="000000" w:themeColor="text1"/>
              </w:rPr>
              <w:t>/</w:t>
            </w:r>
            <w:r w:rsidRPr="004A0B85">
              <w:rPr>
                <w:color w:val="000000" w:themeColor="text1"/>
              </w:rPr>
              <w:t>1,</w:t>
            </w:r>
            <w:r w:rsidR="009C50AD" w:rsidRPr="004A0B85">
              <w:rPr>
                <w:color w:val="000000" w:themeColor="text1"/>
              </w:rPr>
              <w:t>8</w:t>
            </w:r>
            <w:r w:rsidR="00023A99" w:rsidRPr="004A0B85">
              <w:rPr>
                <w:color w:val="000000" w:themeColor="text1"/>
              </w:rPr>
              <w:t>)</w:t>
            </w:r>
          </w:p>
        </w:tc>
      </w:tr>
      <w:tr w:rsidR="00023A99" w:rsidRPr="004A0B85" w14:paraId="75DBDE61" w14:textId="77777777" w:rsidTr="003C4E31">
        <w:trPr>
          <w:trHeight w:val="492"/>
        </w:trPr>
        <w:tc>
          <w:tcPr>
            <w:tcW w:w="3942" w:type="dxa"/>
          </w:tcPr>
          <w:p w14:paraId="6F77BB8D" w14:textId="5836F5FC" w:rsidR="00023A99" w:rsidRPr="004A0B85" w:rsidRDefault="00023A99" w:rsidP="00F02E5D">
            <w:pPr>
              <w:autoSpaceDE w:val="0"/>
              <w:autoSpaceDN w:val="0"/>
              <w:adjustRightInd w:val="0"/>
            </w:pPr>
            <w:r w:rsidRPr="004A0B85">
              <w:t>stopień</w:t>
            </w:r>
            <w:r w:rsidR="00F02E5D" w:rsidRPr="004A0B85">
              <w:t xml:space="preserve"> naukowy</w:t>
            </w:r>
            <w:r w:rsidRPr="004A0B85">
              <w:t>, imię i nazwisko osoby</w:t>
            </w:r>
            <w:r w:rsidR="00F02E5D" w:rsidRPr="004A0B85">
              <w:t xml:space="preserve"> </w:t>
            </w:r>
            <w:r w:rsidRPr="004A0B85">
              <w:t>odpowiedzialnej za moduł</w:t>
            </w:r>
          </w:p>
        </w:tc>
        <w:tc>
          <w:tcPr>
            <w:tcW w:w="5344" w:type="dxa"/>
          </w:tcPr>
          <w:p w14:paraId="5F630C4D" w14:textId="63C3EE98" w:rsidR="00023A99" w:rsidRPr="004A0B85" w:rsidRDefault="003278E2" w:rsidP="003C4E31">
            <w:pPr>
              <w:spacing w:after="200"/>
              <w:jc w:val="both"/>
              <w:rPr>
                <w:color w:val="000000"/>
                <w:lang w:eastAsia="en-US"/>
              </w:rPr>
            </w:pPr>
            <w:r w:rsidRPr="004A0B85">
              <w:rPr>
                <w:color w:val="000000"/>
                <w:lang w:eastAsia="en-US"/>
              </w:rPr>
              <w:t xml:space="preserve">dr </w:t>
            </w:r>
            <w:r w:rsidR="0031553F">
              <w:rPr>
                <w:color w:val="000000"/>
                <w:lang w:eastAsia="en-US"/>
              </w:rPr>
              <w:t>Maciej Bryś</w:t>
            </w:r>
          </w:p>
        </w:tc>
      </w:tr>
      <w:tr w:rsidR="00023A99" w:rsidRPr="004A0B85" w14:paraId="11CCA9D8" w14:textId="77777777" w:rsidTr="00023A99">
        <w:tc>
          <w:tcPr>
            <w:tcW w:w="3942" w:type="dxa"/>
          </w:tcPr>
          <w:p w14:paraId="0EEF2B79" w14:textId="77777777" w:rsidR="00023A99" w:rsidRPr="004A0B85" w:rsidRDefault="00023A99" w:rsidP="004C0125">
            <w:r w:rsidRPr="004A0B85">
              <w:t>Jednostka oferująca moduł</w:t>
            </w:r>
          </w:p>
          <w:p w14:paraId="08637ABB" w14:textId="77777777" w:rsidR="00023A99" w:rsidRPr="004A0B85" w:rsidRDefault="00023A99" w:rsidP="004C0125"/>
        </w:tc>
        <w:tc>
          <w:tcPr>
            <w:tcW w:w="5344" w:type="dxa"/>
          </w:tcPr>
          <w:p w14:paraId="6B680D21" w14:textId="041EEE2B" w:rsidR="00023A99" w:rsidRPr="004A0B85" w:rsidRDefault="003278E2" w:rsidP="004C0125">
            <w:r w:rsidRPr="004A0B85">
              <w:t>Katedra Ekofizjologii Bezkręgowców i Biologii Eksperymentalnej</w:t>
            </w:r>
          </w:p>
        </w:tc>
      </w:tr>
      <w:tr w:rsidR="00023A99" w:rsidRPr="004A0B85" w14:paraId="23E9F444" w14:textId="77777777" w:rsidTr="00023A99">
        <w:tc>
          <w:tcPr>
            <w:tcW w:w="3942" w:type="dxa"/>
          </w:tcPr>
          <w:p w14:paraId="739C8ADF" w14:textId="77777777" w:rsidR="00023A99" w:rsidRPr="004A0B85" w:rsidRDefault="00023A99" w:rsidP="004C0125">
            <w:r w:rsidRPr="004A0B85">
              <w:t>Cel modułu</w:t>
            </w:r>
          </w:p>
          <w:p w14:paraId="5788912F" w14:textId="77777777" w:rsidR="00023A99" w:rsidRPr="004A0B85" w:rsidRDefault="00023A99" w:rsidP="004C0125"/>
        </w:tc>
        <w:tc>
          <w:tcPr>
            <w:tcW w:w="5344" w:type="dxa"/>
          </w:tcPr>
          <w:p w14:paraId="2D36A1CD" w14:textId="0D48431A" w:rsidR="00023A99" w:rsidRPr="004A0B85" w:rsidRDefault="0031553F" w:rsidP="004C0125">
            <w:pPr>
              <w:autoSpaceDE w:val="0"/>
              <w:autoSpaceDN w:val="0"/>
              <w:adjustRightInd w:val="0"/>
            </w:pPr>
            <w:r w:rsidRPr="00EC414F">
              <w:t>Zapoznanie studenta z nowoczesnymi technikami i technologiami stosowanymi w procesie uczenia się i nauczania, z uwzględnieniem najnowszej wiedzy neurobiologicznej na temat funkcjonowania mózgu w procesie uczenia się. Przygotowanie do wykorzystania tej wiedzy w dalszym kształceniu oraz w życiu zawodowym, w tym w roli osoby prowadzącej szkolenia i przekazującej wiedzę innym.</w:t>
            </w:r>
          </w:p>
        </w:tc>
      </w:tr>
      <w:tr w:rsidR="00023A99" w:rsidRPr="004A0B85" w14:paraId="1E08EEF7" w14:textId="77777777" w:rsidTr="00023A99">
        <w:trPr>
          <w:trHeight w:val="236"/>
        </w:trPr>
        <w:tc>
          <w:tcPr>
            <w:tcW w:w="3942" w:type="dxa"/>
            <w:vMerge w:val="restart"/>
          </w:tcPr>
          <w:p w14:paraId="614C906B" w14:textId="77777777" w:rsidR="00023A99" w:rsidRPr="004A0B85" w:rsidRDefault="00023A99" w:rsidP="00206860">
            <w:pPr>
              <w:jc w:val="both"/>
            </w:pPr>
            <w:r w:rsidRPr="004A0B85">
              <w:t xml:space="preserve">Efekty </w:t>
            </w:r>
            <w:r w:rsidR="00D2747A" w:rsidRPr="004A0B85">
              <w:t>uczenia się</w:t>
            </w:r>
            <w:r w:rsidR="00206860" w:rsidRPr="004A0B85">
              <w:t xml:space="preserve"> dla modułu </w:t>
            </w:r>
            <w:r w:rsidRPr="004A0B85">
              <w:t>to opis zasobu wiedzy, umiejętności i kompetencji społecznych, które student osi</w:t>
            </w:r>
            <w:r w:rsidR="000F587A" w:rsidRPr="004A0B85">
              <w:t>ągnie</w:t>
            </w:r>
            <w:r w:rsidR="00206860" w:rsidRPr="004A0B85">
              <w:t xml:space="preserve"> po zrealizowaniu zajęć</w:t>
            </w:r>
            <w:r w:rsidR="000F587A" w:rsidRPr="004A0B85">
              <w:t>.</w:t>
            </w:r>
          </w:p>
        </w:tc>
        <w:tc>
          <w:tcPr>
            <w:tcW w:w="5344" w:type="dxa"/>
          </w:tcPr>
          <w:p w14:paraId="514D5028" w14:textId="77777777" w:rsidR="00023A99" w:rsidRPr="004A0B85" w:rsidRDefault="00023A99" w:rsidP="004C0125">
            <w:r w:rsidRPr="004A0B85">
              <w:t xml:space="preserve">Wiedza: </w:t>
            </w:r>
          </w:p>
        </w:tc>
      </w:tr>
      <w:tr w:rsidR="00023A99" w:rsidRPr="004A0B85" w14:paraId="7E6C8F4C" w14:textId="77777777" w:rsidTr="00023A99">
        <w:trPr>
          <w:trHeight w:val="233"/>
        </w:trPr>
        <w:tc>
          <w:tcPr>
            <w:tcW w:w="3942" w:type="dxa"/>
            <w:vMerge/>
          </w:tcPr>
          <w:p w14:paraId="57C44ACD" w14:textId="77777777" w:rsidR="00023A99" w:rsidRPr="004A0B85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6C80C57F" w14:textId="77777777" w:rsidR="0031553F" w:rsidRPr="00EC414F" w:rsidRDefault="0031553F" w:rsidP="0031553F">
            <w:r>
              <w:rPr>
                <w:rStyle w:val="hps"/>
              </w:rPr>
              <w:t>W1.</w:t>
            </w:r>
            <w:r>
              <w:t xml:space="preserve"> </w:t>
            </w:r>
            <w:r w:rsidRPr="00EC414F">
              <w:t>Zna i rozumie nowoczesne techniki i technologie kształcenia oraz zasady tworzenia środowiska uczenia się dostosowanego do potrzeb i możliwości osób uczących się, z uwzględnieniem elastycznego doboru metod i form dydaktycznych.</w:t>
            </w:r>
          </w:p>
          <w:p w14:paraId="207688D8" w14:textId="23259D3D" w:rsidR="00023A99" w:rsidRPr="004A0B85" w:rsidRDefault="0031553F" w:rsidP="0031553F">
            <w:pPr>
              <w:rPr>
                <w:rFonts w:eastAsiaTheme="minorHAnsi"/>
                <w:color w:val="000000"/>
                <w:lang w:eastAsia="en-US"/>
              </w:rPr>
            </w:pPr>
            <w:r w:rsidRPr="00EC414F">
              <w:t>W2.</w:t>
            </w:r>
            <w:r>
              <w:rPr>
                <w:b/>
                <w:bCs/>
              </w:rPr>
              <w:t xml:space="preserve"> </w:t>
            </w:r>
            <w:r w:rsidRPr="00EC414F">
              <w:t>Zna i rozumie podstawowe mechanizmy neurobiologiczne warunkujące procesy uczenia się i zapamiętywania oraz ich znaczenie dla projektowania skutecznych metod nauczania</w:t>
            </w:r>
          </w:p>
        </w:tc>
      </w:tr>
      <w:tr w:rsidR="00023A99" w:rsidRPr="004A0B85" w14:paraId="2098588E" w14:textId="77777777" w:rsidTr="00023A99">
        <w:trPr>
          <w:trHeight w:val="233"/>
        </w:trPr>
        <w:tc>
          <w:tcPr>
            <w:tcW w:w="3942" w:type="dxa"/>
            <w:vMerge/>
          </w:tcPr>
          <w:p w14:paraId="4651A240" w14:textId="77777777" w:rsidR="00023A99" w:rsidRPr="004A0B85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44CA5129" w14:textId="77777777" w:rsidR="00023A99" w:rsidRPr="004A0B85" w:rsidRDefault="00023A99" w:rsidP="004C0125">
            <w:r w:rsidRPr="004A0B85">
              <w:t>Umiejętności:</w:t>
            </w:r>
          </w:p>
        </w:tc>
      </w:tr>
      <w:tr w:rsidR="00023A99" w:rsidRPr="004A0B85" w14:paraId="5CF6025D" w14:textId="77777777" w:rsidTr="00023A99">
        <w:trPr>
          <w:trHeight w:val="233"/>
        </w:trPr>
        <w:tc>
          <w:tcPr>
            <w:tcW w:w="3942" w:type="dxa"/>
            <w:vMerge/>
          </w:tcPr>
          <w:p w14:paraId="0F89FE14" w14:textId="77777777" w:rsidR="00023A99" w:rsidRPr="004A0B85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694E79FC" w14:textId="77777777" w:rsidR="0031553F" w:rsidRDefault="0031553F" w:rsidP="0031553F">
            <w:r>
              <w:t xml:space="preserve">U1. </w:t>
            </w:r>
            <w:r w:rsidRPr="005B6925">
              <w:t>Potrafi wykorzystywać nowoczesne techniki i technologie w procesie kształcenia oraz stosować je w praktyce zawodowej na stanowisku pracy</w:t>
            </w:r>
          </w:p>
          <w:p w14:paraId="3BE50B79" w14:textId="02AA9683" w:rsidR="00023A99" w:rsidRPr="004A0B85" w:rsidRDefault="0031553F" w:rsidP="0031553F">
            <w:r>
              <w:t xml:space="preserve">U2. </w:t>
            </w:r>
            <w:r w:rsidRPr="005B6925">
              <w:t xml:space="preserve">Potrafi zaprojektować i przeprowadzić zajęcia lub szkolenie z wykorzystaniem wybranych nowoczesnych technik kształcenia, dobierając je </w:t>
            </w:r>
            <w:r w:rsidRPr="005B6925">
              <w:lastRenderedPageBreak/>
              <w:t>odpowiednio do grupy odbiorców oraz oceniając ich skuteczność.</w:t>
            </w:r>
          </w:p>
        </w:tc>
      </w:tr>
      <w:tr w:rsidR="00023A99" w:rsidRPr="004A0B85" w14:paraId="13EAE682" w14:textId="77777777" w:rsidTr="00023A99">
        <w:trPr>
          <w:trHeight w:val="233"/>
        </w:trPr>
        <w:tc>
          <w:tcPr>
            <w:tcW w:w="3942" w:type="dxa"/>
            <w:vMerge/>
          </w:tcPr>
          <w:p w14:paraId="11B4CD3F" w14:textId="77777777" w:rsidR="00023A99" w:rsidRPr="004A0B85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6032B231" w14:textId="77777777" w:rsidR="00023A99" w:rsidRPr="004A0B85" w:rsidRDefault="00023A99" w:rsidP="004C0125">
            <w:r w:rsidRPr="004A0B85">
              <w:t>Kompetencje społeczne:</w:t>
            </w:r>
          </w:p>
        </w:tc>
      </w:tr>
      <w:tr w:rsidR="00023A99" w:rsidRPr="004A0B85" w14:paraId="4BC11334" w14:textId="77777777" w:rsidTr="00023A99">
        <w:trPr>
          <w:trHeight w:val="233"/>
        </w:trPr>
        <w:tc>
          <w:tcPr>
            <w:tcW w:w="3942" w:type="dxa"/>
            <w:vMerge/>
          </w:tcPr>
          <w:p w14:paraId="3599C180" w14:textId="77777777" w:rsidR="00023A99" w:rsidRPr="004A0B85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1DE700C0" w14:textId="77777777" w:rsidR="0031553F" w:rsidRPr="005B6925" w:rsidRDefault="0031553F" w:rsidP="0031553F">
            <w:r w:rsidRPr="005B6925">
              <w:t>K1. Jest gotów do ciągłego doskonalenia i aktualizowania własnych kompetencji w zakresie nowoczesnych technik i technologii kształcenia, w tym śledzenia rozwoju wiedzy neurobiologicznej dotyczącej procesu uczenia się.</w:t>
            </w:r>
          </w:p>
          <w:p w14:paraId="42147E8C" w14:textId="77777777" w:rsidR="0031553F" w:rsidRPr="005B6925" w:rsidRDefault="0031553F" w:rsidP="0031553F">
            <w:r w:rsidRPr="005B6925">
              <w:t>K2. Jest gotów do efektywnej współpracy zespołowej przy przygotowywaniu i realizacji działań edukacyjnych oraz do świadomego korzystania z dostępnych źródeł wiedzy technologicznej i społecznej.</w:t>
            </w:r>
          </w:p>
          <w:p w14:paraId="66A10EC9" w14:textId="31C2EC10" w:rsidR="00023A99" w:rsidRPr="004A0B85" w:rsidRDefault="00023A99" w:rsidP="004C0125"/>
        </w:tc>
      </w:tr>
      <w:tr w:rsidR="00AE37C2" w:rsidRPr="004A0B85" w14:paraId="289C879F" w14:textId="77777777" w:rsidTr="00023A99">
        <w:tc>
          <w:tcPr>
            <w:tcW w:w="3942" w:type="dxa"/>
          </w:tcPr>
          <w:p w14:paraId="73CD2046" w14:textId="549BCBEE" w:rsidR="00AE37C2" w:rsidRPr="004A0B85" w:rsidRDefault="00AE37C2" w:rsidP="00AE37C2">
            <w:r w:rsidRPr="004A0B85">
              <w:t>Odniesienie modułowych efektów uczenia się do kierunkowych efektów uczenia się</w:t>
            </w:r>
          </w:p>
        </w:tc>
        <w:tc>
          <w:tcPr>
            <w:tcW w:w="5344" w:type="dxa"/>
          </w:tcPr>
          <w:p w14:paraId="23CBE201" w14:textId="4A4B0CAC" w:rsidR="00DF6048" w:rsidRPr="004A0B85" w:rsidRDefault="00DF6048" w:rsidP="00DF6048">
            <w:pPr>
              <w:jc w:val="both"/>
            </w:pPr>
            <w:r w:rsidRPr="004A0B85">
              <w:t>Kod efektu modułowego – kod efektu kierunkowego (Załącznik)</w:t>
            </w:r>
          </w:p>
          <w:p w14:paraId="5FAA1482" w14:textId="56FAB767" w:rsidR="00DF6048" w:rsidRPr="004A0B85" w:rsidRDefault="00DF6048" w:rsidP="00DF6048">
            <w:pPr>
              <w:jc w:val="both"/>
            </w:pPr>
            <w:r w:rsidRPr="004A0B85">
              <w:t xml:space="preserve">W1 </w:t>
            </w:r>
            <w:r w:rsidR="005F2A8A" w:rsidRPr="004A0B85">
              <w:t xml:space="preserve">- </w:t>
            </w:r>
            <w:r w:rsidRPr="004A0B85">
              <w:t xml:space="preserve"> BH_W0</w:t>
            </w:r>
            <w:r w:rsidR="005F2A8A" w:rsidRPr="004A0B85">
              <w:t>5</w:t>
            </w:r>
          </w:p>
          <w:p w14:paraId="368A46FF" w14:textId="35D4C303" w:rsidR="00AE37C2" w:rsidRPr="004A0B85" w:rsidRDefault="005F2A8A" w:rsidP="00DF6048">
            <w:pPr>
              <w:jc w:val="both"/>
            </w:pPr>
            <w:r w:rsidRPr="004A0B85">
              <w:t>U1</w:t>
            </w:r>
            <w:r w:rsidR="0080010E" w:rsidRPr="004A0B85">
              <w:t xml:space="preserve"> </w:t>
            </w:r>
            <w:r w:rsidRPr="004A0B85">
              <w:t>- BH_U08</w:t>
            </w:r>
          </w:p>
          <w:p w14:paraId="1F5C079B" w14:textId="46428EFD" w:rsidR="005F2A8A" w:rsidRPr="004A0B85" w:rsidRDefault="005F2A8A" w:rsidP="00DF6048">
            <w:pPr>
              <w:jc w:val="both"/>
            </w:pPr>
            <w:r w:rsidRPr="004A0B85">
              <w:t xml:space="preserve">K1 - </w:t>
            </w:r>
            <w:r w:rsidR="0080010E" w:rsidRPr="004A0B85">
              <w:t>BH_K05</w:t>
            </w:r>
          </w:p>
        </w:tc>
      </w:tr>
      <w:tr w:rsidR="00F17FA9" w:rsidRPr="004A0B85" w14:paraId="414A0793" w14:textId="77777777" w:rsidTr="00023A99">
        <w:tc>
          <w:tcPr>
            <w:tcW w:w="3942" w:type="dxa"/>
          </w:tcPr>
          <w:p w14:paraId="7842E415" w14:textId="61D7AB76" w:rsidR="00F17FA9" w:rsidRPr="004A0B85" w:rsidRDefault="00F17FA9" w:rsidP="00AE37C2">
            <w:r w:rsidRPr="004A0B85">
              <w:t>Odniesienie modułowych efektów uczenia się do efektów inżynierskich</w:t>
            </w:r>
            <w:r w:rsidR="00C82AC5" w:rsidRPr="004A0B85">
              <w:t xml:space="preserve"> (jeżeli dotyczy)</w:t>
            </w:r>
          </w:p>
        </w:tc>
        <w:tc>
          <w:tcPr>
            <w:tcW w:w="5344" w:type="dxa"/>
          </w:tcPr>
          <w:p w14:paraId="3934FFE7" w14:textId="6287B303" w:rsidR="004F4980" w:rsidRPr="004A0B85" w:rsidRDefault="00F17FA9" w:rsidP="001D5223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4A0B85">
              <w:t>Kod efektu modułowego – kod efektu inżynierskiego</w:t>
            </w:r>
            <w:r w:rsidR="00BF1306" w:rsidRPr="004A0B85">
              <w:t xml:space="preserve"> </w:t>
            </w:r>
            <w:r w:rsidR="004F4980" w:rsidRPr="004A0B85">
              <w:rPr>
                <w:rFonts w:eastAsiaTheme="minorHAnsi"/>
                <w:color w:val="000000"/>
                <w:lang w:eastAsia="en-US"/>
              </w:rPr>
              <w:t xml:space="preserve">U1 – </w:t>
            </w:r>
            <w:r w:rsidR="00226D4F">
              <w:rPr>
                <w:rFonts w:eastAsiaTheme="minorHAnsi"/>
                <w:color w:val="000000"/>
                <w:lang w:eastAsia="en-US"/>
              </w:rPr>
              <w:t>InzBH_U03</w:t>
            </w:r>
          </w:p>
        </w:tc>
      </w:tr>
      <w:tr w:rsidR="00AE37C2" w:rsidRPr="004A0B85" w14:paraId="58C2A48F" w14:textId="77777777" w:rsidTr="00023A99">
        <w:tc>
          <w:tcPr>
            <w:tcW w:w="3942" w:type="dxa"/>
          </w:tcPr>
          <w:p w14:paraId="0FDCBFB6" w14:textId="77777777" w:rsidR="00AE37C2" w:rsidRPr="004A0B85" w:rsidRDefault="00AE37C2" w:rsidP="00AE37C2">
            <w:r w:rsidRPr="004A0B85">
              <w:t xml:space="preserve">Wymagania wstępne i dodatkowe </w:t>
            </w:r>
          </w:p>
        </w:tc>
        <w:tc>
          <w:tcPr>
            <w:tcW w:w="5344" w:type="dxa"/>
          </w:tcPr>
          <w:p w14:paraId="22B36F54" w14:textId="4516AE62" w:rsidR="00AE37C2" w:rsidRPr="004A0B85" w:rsidRDefault="005869D3" w:rsidP="00AE37C2">
            <w:pPr>
              <w:jc w:val="both"/>
            </w:pPr>
            <w:r w:rsidRPr="004A0B85">
              <w:t>-</w:t>
            </w:r>
          </w:p>
        </w:tc>
      </w:tr>
      <w:tr w:rsidR="00AE37C2" w:rsidRPr="004A0B85" w14:paraId="37CE39B4" w14:textId="77777777" w:rsidTr="00023A99">
        <w:tc>
          <w:tcPr>
            <w:tcW w:w="3942" w:type="dxa"/>
          </w:tcPr>
          <w:p w14:paraId="3E2FE0E2" w14:textId="77777777" w:rsidR="00AE37C2" w:rsidRPr="004A0B85" w:rsidRDefault="00AE37C2" w:rsidP="00AE37C2">
            <w:r w:rsidRPr="004A0B85">
              <w:t xml:space="preserve">Treści programowe modułu </w:t>
            </w:r>
          </w:p>
          <w:p w14:paraId="4DD31D43" w14:textId="77777777" w:rsidR="00AE37C2" w:rsidRPr="004A0B85" w:rsidRDefault="00AE37C2" w:rsidP="00AE37C2"/>
        </w:tc>
        <w:tc>
          <w:tcPr>
            <w:tcW w:w="5344" w:type="dxa"/>
          </w:tcPr>
          <w:p w14:paraId="20FE2461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Prezentacja i analiza różnych form kształcenia oraz sposobów pozyskiwania informacji przez uczących się; </w:t>
            </w:r>
          </w:p>
          <w:p w14:paraId="50C67055" w14:textId="77777777" w:rsidR="0031553F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>Psychologiczne i neurobiologiczne podstawy uczenia się – pamięć, motywacja, uwaga oraz czynniki sprzyjające i utrudniające zapamiętywanie;</w:t>
            </w:r>
          </w:p>
          <w:p w14:paraId="67D05793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>Wykorzystanie sztucznej inteligencji i narzędzi opartych na AI w nauczaniu i uczeniu się – generowanie i personalizacja materiałów dydaktycznych</w:t>
            </w:r>
            <w:r>
              <w:t xml:space="preserve"> – wskazanie zagrożeń,</w:t>
            </w:r>
            <w:r w:rsidRPr="006B4E59">
              <w:t xml:space="preserve"> </w:t>
            </w:r>
          </w:p>
          <w:p w14:paraId="3EBC956B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Formułowanie celów i efektów kształcenia, diagnoza potrzeb uczestników oraz dobór treści i metod odpowiednio do grupy odbiorców; </w:t>
            </w:r>
          </w:p>
          <w:p w14:paraId="63BCFCBD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Metody aktywizujące w nauczaniu: metody dyskusyjne (dyskusja kierowana, burza mózgów, </w:t>
            </w:r>
            <w:proofErr w:type="spellStart"/>
            <w:r w:rsidRPr="006B4E59">
              <w:t>metaplan</w:t>
            </w:r>
            <w:proofErr w:type="spellEnd"/>
            <w:r w:rsidRPr="006B4E59">
              <w:t xml:space="preserve">), metody problemowe (studium przypadku, analiza SWOT, drzewko decyzyjne) oraz symulacje i pokazy; </w:t>
            </w:r>
          </w:p>
          <w:p w14:paraId="6438DAD0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Praca grupowa i komunikacja w procesie nauczania innych, w tym udzielanie i przyjmowanie informacji zwrotnej; </w:t>
            </w:r>
          </w:p>
          <w:p w14:paraId="742F5CF0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Projektowanie materiałów dydaktycznych i multimedialnych form przekazu treści, w tym zasady czytelnej prezentacji i wizualizacji wiedzy; </w:t>
            </w:r>
          </w:p>
          <w:p w14:paraId="580D5B4C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Kształcenie zdalne i cyfrowe platformy edukacyjne – nauczanie synchroniczne i asynchroniczne, formy </w:t>
            </w:r>
            <w:r w:rsidRPr="006B4E59">
              <w:lastRenderedPageBreak/>
              <w:t>mieszane (</w:t>
            </w:r>
            <w:proofErr w:type="spellStart"/>
            <w:r w:rsidRPr="006B4E59">
              <w:t>blended</w:t>
            </w:r>
            <w:proofErr w:type="spellEnd"/>
            <w:r w:rsidRPr="006B4E59">
              <w:t xml:space="preserve"> learning) oraz narzędzia do zarządzania procesem kształcenia; </w:t>
            </w:r>
          </w:p>
          <w:p w14:paraId="1374530C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Kompetencje informacyjne we współczesnej edukacji – wyszukiwanie, ocena wiarygodności i etyczne wykorzystanie źródeł wiedzy; </w:t>
            </w:r>
          </w:p>
          <w:p w14:paraId="70A29E11" w14:textId="77777777" w:rsidR="0031553F" w:rsidRPr="006B4E59" w:rsidRDefault="0031553F" w:rsidP="0031553F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Dostępność kształcenia i zróżnicowane potrzeby uczestników procesu nauczania; </w:t>
            </w:r>
          </w:p>
          <w:p w14:paraId="7095A455" w14:textId="2996E08C" w:rsidR="00AE37C2" w:rsidRPr="004A0B85" w:rsidRDefault="0031553F" w:rsidP="0031553F">
            <w:r w:rsidRPr="006B4E59">
              <w:t>Zasady oceniania efektów uczenia się oraz ewaluacja i doskonalenie prowadzonych zajęć lub szkoleń.</w:t>
            </w:r>
          </w:p>
        </w:tc>
      </w:tr>
      <w:tr w:rsidR="0031553F" w:rsidRPr="004A0B85" w14:paraId="5620E3C9" w14:textId="77777777" w:rsidTr="00023A99">
        <w:tc>
          <w:tcPr>
            <w:tcW w:w="3942" w:type="dxa"/>
          </w:tcPr>
          <w:p w14:paraId="7D888CB9" w14:textId="77777777" w:rsidR="0031553F" w:rsidRPr="004A0B85" w:rsidRDefault="0031553F" w:rsidP="0031553F">
            <w:r w:rsidRPr="004A0B85">
              <w:lastRenderedPageBreak/>
              <w:t>Wykaz literatury podstawowej i uzupełniającej</w:t>
            </w:r>
          </w:p>
        </w:tc>
        <w:tc>
          <w:tcPr>
            <w:tcW w:w="5344" w:type="dxa"/>
          </w:tcPr>
          <w:p w14:paraId="2F3C8859" w14:textId="77777777" w:rsidR="0031553F" w:rsidRDefault="0031553F" w:rsidP="0031553F">
            <w:pPr>
              <w:rPr>
                <w:bCs/>
                <w:u w:val="single"/>
              </w:rPr>
            </w:pPr>
            <w:r w:rsidRPr="00411CEC">
              <w:rPr>
                <w:bCs/>
                <w:u w:val="single"/>
              </w:rPr>
              <w:t>Literatura podstawowa</w:t>
            </w:r>
          </w:p>
          <w:p w14:paraId="40479C5E" w14:textId="77777777" w:rsidR="0031553F" w:rsidRDefault="0031553F" w:rsidP="0031553F">
            <w:r>
              <w:t>1.</w:t>
            </w:r>
            <w:hyperlink r:id="rId8" w:tgtFrame="_blank" w:tooltip="Geoff Petty - wszystkie produkty" w:history="1">
              <w:r w:rsidRPr="00B10B3F">
                <w:t xml:space="preserve">Geoff </w:t>
              </w:r>
              <w:proofErr w:type="spellStart"/>
              <w:r w:rsidRPr="00B10B3F">
                <w:t>Petty</w:t>
              </w:r>
              <w:proofErr w:type="spellEnd"/>
            </w:hyperlink>
            <w:r w:rsidRPr="00B10B3F">
              <w:t>. 201</w:t>
            </w:r>
            <w:r>
              <w:t>8</w:t>
            </w:r>
            <w:r w:rsidRPr="00B10B3F">
              <w:t>. Nowoczesne nauczanie. Praktyczne wskazówki i techniki dla nauczycieli, wykładowców i szkoleniowców.</w:t>
            </w:r>
            <w:r>
              <w:t xml:space="preserve"> </w:t>
            </w:r>
            <w:hyperlink r:id="rId9" w:tgtFrame="_blank" w:tooltip="Gdańskie Psychologiczne - wszystkie produkty" w:history="1">
              <w:r w:rsidRPr="00B10B3F">
                <w:t>Gdańskie Wydawnictwo Psychologiczne</w:t>
              </w:r>
            </w:hyperlink>
            <w:r w:rsidRPr="00B10B3F">
              <w:t>.</w:t>
            </w:r>
          </w:p>
          <w:p w14:paraId="16469A6B" w14:textId="77777777" w:rsidR="0031553F" w:rsidRPr="006B4E59" w:rsidRDefault="0031553F" w:rsidP="0031553F">
            <w:r>
              <w:t>2.</w:t>
            </w:r>
            <w:r w:rsidRPr="006B4E59">
              <w:rPr>
                <w:rFonts w:hAnsi="Symbol"/>
              </w:rPr>
              <w:t xml:space="preserve"> </w:t>
            </w:r>
            <w:r w:rsidRPr="006B4E59">
              <w:t xml:space="preserve">Maciejowska I. (red.) (2008). </w:t>
            </w:r>
            <w:r w:rsidRPr="006B4E59">
              <w:rPr>
                <w:i/>
                <w:iCs/>
              </w:rPr>
              <w:t>Jak kształcić studentów chemii i kierunków pokrewnych? Podręcznik nauczyciela akademickiego</w:t>
            </w:r>
            <w:r w:rsidRPr="006B4E59">
              <w:t xml:space="preserve">. Kraków: Wydział Chemii Uniwersytetu Jagiellońskiego. </w:t>
            </w:r>
          </w:p>
          <w:p w14:paraId="2D9EAD4D" w14:textId="77777777" w:rsidR="0031553F" w:rsidRPr="006F2FDA" w:rsidRDefault="0031553F" w:rsidP="0031553F">
            <w:r>
              <w:t xml:space="preserve">3. </w:t>
            </w:r>
            <w:proofErr w:type="spellStart"/>
            <w:r w:rsidRPr="006B4E59">
              <w:t>Spielman</w:t>
            </w:r>
            <w:proofErr w:type="spellEnd"/>
            <w:r w:rsidRPr="006B4E59">
              <w:t xml:space="preserve"> R. M., Jenkins W. J., </w:t>
            </w:r>
            <w:proofErr w:type="spellStart"/>
            <w:r w:rsidRPr="006B4E59">
              <w:t>Lovett</w:t>
            </w:r>
            <w:proofErr w:type="spellEnd"/>
            <w:r w:rsidRPr="006B4E59">
              <w:t xml:space="preserve"> M. D., Czarnota-Bojarska J. (2022). </w:t>
            </w:r>
            <w:r w:rsidRPr="006B4E59">
              <w:rPr>
                <w:i/>
                <w:iCs/>
              </w:rPr>
              <w:t>Psychologia</w:t>
            </w:r>
            <w:r w:rsidRPr="006B4E59">
              <w:t xml:space="preserve">. Warszawa: </w:t>
            </w:r>
            <w:proofErr w:type="spellStart"/>
            <w:r w:rsidRPr="006B4E59">
              <w:t>OpenStax</w:t>
            </w:r>
            <w:proofErr w:type="spellEnd"/>
            <w:r w:rsidRPr="006B4E59">
              <w:t xml:space="preserve"> Poland — rozdziały dotyczące uczenia się, pamięci, myślenia i motywacji.</w:t>
            </w:r>
          </w:p>
          <w:p w14:paraId="3B6B1FD1" w14:textId="77777777" w:rsidR="0031553F" w:rsidRPr="006B4E59" w:rsidRDefault="0031553F" w:rsidP="0031553F">
            <w:pPr>
              <w:rPr>
                <w:u w:val="single"/>
              </w:rPr>
            </w:pPr>
            <w:r w:rsidRPr="00411CEC">
              <w:rPr>
                <w:u w:val="single"/>
              </w:rPr>
              <w:t>Literatura uzupełniająca</w:t>
            </w:r>
          </w:p>
          <w:p w14:paraId="7A8B8958" w14:textId="17B05B49" w:rsidR="0031553F" w:rsidRPr="004A0B85" w:rsidRDefault="0031553F" w:rsidP="0031553F">
            <w:r>
              <w:rPr>
                <w:shd w:val="clear" w:color="auto" w:fill="FFFFFF"/>
              </w:rPr>
              <w:t>4.</w:t>
            </w:r>
            <w:r w:rsidRPr="00B10B3F">
              <w:rPr>
                <w:shd w:val="clear" w:color="auto" w:fill="FFFFFF"/>
              </w:rPr>
              <w:t>Żylińska Marzena. 2013. </w:t>
            </w:r>
            <w:proofErr w:type="spellStart"/>
            <w:r w:rsidRPr="00B10B3F">
              <w:rPr>
                <w:shd w:val="clear" w:color="auto" w:fill="FFFFFF"/>
              </w:rPr>
              <w:t>Neurodydaktyka</w:t>
            </w:r>
            <w:proofErr w:type="spellEnd"/>
            <w:r w:rsidRPr="00B10B3F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 xml:space="preserve"> </w:t>
            </w:r>
            <w:r w:rsidRPr="00B10B3F">
              <w:rPr>
                <w:shd w:val="clear" w:color="auto" w:fill="FFFFFF"/>
              </w:rPr>
              <w:t xml:space="preserve">Nauczanie i uczenie się przyjazne mózgowi. Wyd. Naukowe </w:t>
            </w:r>
            <w:proofErr w:type="spellStart"/>
            <w:r w:rsidRPr="00B10B3F">
              <w:rPr>
                <w:shd w:val="clear" w:color="auto" w:fill="FFFFFF"/>
              </w:rPr>
              <w:t>Uniw</w:t>
            </w:r>
            <w:proofErr w:type="spellEnd"/>
            <w:r w:rsidRPr="00B10B3F">
              <w:rPr>
                <w:shd w:val="clear" w:color="auto" w:fill="FFFFFF"/>
              </w:rPr>
              <w:t>. Mikołaja Kopernika.</w:t>
            </w:r>
          </w:p>
        </w:tc>
      </w:tr>
      <w:tr w:rsidR="0031553F" w:rsidRPr="004A0B85" w14:paraId="58BE204F" w14:textId="77777777" w:rsidTr="00023A99">
        <w:tc>
          <w:tcPr>
            <w:tcW w:w="3942" w:type="dxa"/>
          </w:tcPr>
          <w:p w14:paraId="46CF88BC" w14:textId="77777777" w:rsidR="0031553F" w:rsidRPr="004A0B85" w:rsidRDefault="0031553F" w:rsidP="0031553F">
            <w:r w:rsidRPr="004A0B85">
              <w:t>Planowane formy/działania/metody dydaktyczne</w:t>
            </w:r>
          </w:p>
        </w:tc>
        <w:tc>
          <w:tcPr>
            <w:tcW w:w="5344" w:type="dxa"/>
          </w:tcPr>
          <w:p w14:paraId="29DAAD32" w14:textId="77777777" w:rsidR="0031553F" w:rsidRPr="00411CEC" w:rsidRDefault="0031553F" w:rsidP="0031553F">
            <w:r w:rsidRPr="00732A38">
              <w:rPr>
                <w:color w:val="000000"/>
              </w:rPr>
              <w:t>Wykład łączony z dyskusją</w:t>
            </w:r>
            <w:r w:rsidRPr="00411CEC">
              <w:rPr>
                <w:color w:val="000000"/>
              </w:rPr>
              <w:t xml:space="preserve">, metody aktywizujące, </w:t>
            </w:r>
          </w:p>
          <w:p w14:paraId="22BD71A9" w14:textId="453310B6" w:rsidR="0031553F" w:rsidRPr="004A0B85" w:rsidRDefault="0031553F" w:rsidP="0031553F">
            <w:r w:rsidRPr="00411CEC">
              <w:t>wykonanie projektu</w:t>
            </w:r>
          </w:p>
        </w:tc>
      </w:tr>
      <w:tr w:rsidR="00AE37C2" w:rsidRPr="004A0B85" w14:paraId="2D2CE803" w14:textId="77777777" w:rsidTr="00023A99">
        <w:tc>
          <w:tcPr>
            <w:tcW w:w="3942" w:type="dxa"/>
          </w:tcPr>
          <w:p w14:paraId="10EA4E38" w14:textId="77777777" w:rsidR="00AE37C2" w:rsidRPr="004A0B85" w:rsidRDefault="00AE37C2" w:rsidP="00AE37C2">
            <w:r w:rsidRPr="004A0B85">
              <w:t>Sposoby weryfikacji oraz formy dokumentowania osiągniętych efektów uczenia się</w:t>
            </w:r>
          </w:p>
        </w:tc>
        <w:tc>
          <w:tcPr>
            <w:tcW w:w="5344" w:type="dxa"/>
          </w:tcPr>
          <w:p w14:paraId="31406A41" w14:textId="77777777" w:rsidR="0031553F" w:rsidRPr="00572A59" w:rsidRDefault="0031553F" w:rsidP="0031553F">
            <w:pPr>
              <w:rPr>
                <w:color w:val="000000" w:themeColor="text1"/>
                <w:sz w:val="22"/>
                <w:szCs w:val="22"/>
                <w:u w:val="single"/>
              </w:rPr>
            </w:pPr>
            <w:r w:rsidRPr="004F71D4">
              <w:rPr>
                <w:color w:val="000000" w:themeColor="text1"/>
                <w:sz w:val="22"/>
                <w:szCs w:val="22"/>
                <w:u w:val="single"/>
              </w:rPr>
              <w:t>SPOSOBY WERYFIKACJI:</w:t>
            </w:r>
          </w:p>
          <w:p w14:paraId="0F391EC7" w14:textId="77777777" w:rsidR="0031553F" w:rsidRPr="004F71D4" w:rsidRDefault="0031553F" w:rsidP="0031553F">
            <w:pPr>
              <w:pStyle w:val="Default"/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W1</w:t>
            </w:r>
            <w:r>
              <w:rPr>
                <w:color w:val="000000" w:themeColor="text1"/>
              </w:rPr>
              <w:t xml:space="preserve">-W2 </w:t>
            </w:r>
            <w:r w:rsidRPr="004F71D4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dwie karty pracy</w:t>
            </w:r>
          </w:p>
          <w:p w14:paraId="1D5E5FA2" w14:textId="77777777" w:rsidR="0031553F" w:rsidRPr="004F71D4" w:rsidRDefault="0031553F" w:rsidP="0031553F">
            <w:pPr>
              <w:pStyle w:val="Default"/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U1</w:t>
            </w:r>
            <w:r>
              <w:rPr>
                <w:color w:val="000000" w:themeColor="text1"/>
              </w:rPr>
              <w:t xml:space="preserve">-U2 </w:t>
            </w:r>
            <w:r w:rsidRPr="004F71D4">
              <w:rPr>
                <w:color w:val="000000" w:themeColor="text1"/>
              </w:rPr>
              <w:t xml:space="preserve">– </w:t>
            </w:r>
            <w:r>
              <w:rPr>
                <w:color w:val="000000" w:themeColor="text1"/>
              </w:rPr>
              <w:t xml:space="preserve"> przygotowanie projektu</w:t>
            </w:r>
          </w:p>
          <w:p w14:paraId="48878B30" w14:textId="77777777" w:rsidR="0031553F" w:rsidRDefault="0031553F" w:rsidP="0031553F">
            <w:pPr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K1</w:t>
            </w:r>
            <w:r>
              <w:rPr>
                <w:color w:val="000000" w:themeColor="text1"/>
              </w:rPr>
              <w:t>-K2-</w:t>
            </w:r>
            <w:r w:rsidRPr="004F71D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ocena </w:t>
            </w:r>
            <w:r w:rsidRPr="004F71D4">
              <w:rPr>
                <w:color w:val="000000" w:themeColor="text1"/>
              </w:rPr>
              <w:t>aktywność na zajęciach</w:t>
            </w:r>
            <w:r>
              <w:rPr>
                <w:color w:val="000000" w:themeColor="text1"/>
              </w:rPr>
              <w:t xml:space="preserve"> </w:t>
            </w:r>
          </w:p>
          <w:p w14:paraId="42B9D9AC" w14:textId="77777777" w:rsidR="003C4E31" w:rsidRPr="004A0B85" w:rsidRDefault="003C4E31" w:rsidP="003C4E31">
            <w:pPr>
              <w:rPr>
                <w:color w:val="000000" w:themeColor="text1"/>
              </w:rPr>
            </w:pPr>
          </w:p>
          <w:p w14:paraId="46B28F80" w14:textId="5B5147A9" w:rsidR="00BF1306" w:rsidRPr="004A0B85" w:rsidRDefault="00BF1306" w:rsidP="00BF1306">
            <w:pPr>
              <w:rPr>
                <w:color w:val="000000" w:themeColor="text1"/>
              </w:rPr>
            </w:pPr>
            <w:r w:rsidRPr="004A0B85">
              <w:rPr>
                <w:color w:val="000000" w:themeColor="text1"/>
                <w:u w:val="single"/>
              </w:rPr>
              <w:t>DOKUMENTOWANIE OSIĄGNIĘTYCH EFEKTÓW UCZENIA SIĘ</w:t>
            </w:r>
            <w:r w:rsidRPr="004A0B85">
              <w:rPr>
                <w:color w:val="000000" w:themeColor="text1"/>
              </w:rPr>
              <w:t xml:space="preserve"> </w:t>
            </w:r>
            <w:r w:rsidR="003C4E31" w:rsidRPr="004A0B85">
              <w:rPr>
                <w:color w:val="000000" w:themeColor="text1"/>
              </w:rPr>
              <w:t xml:space="preserve">wykonane </w:t>
            </w:r>
            <w:r w:rsidRPr="004A0B85">
              <w:rPr>
                <w:color w:val="000000" w:themeColor="text1"/>
              </w:rPr>
              <w:t xml:space="preserve">prace </w:t>
            </w:r>
            <w:r w:rsidR="003C4E31" w:rsidRPr="004A0B85">
              <w:rPr>
                <w:color w:val="000000" w:themeColor="text1"/>
              </w:rPr>
              <w:t xml:space="preserve">i zaliczenie pisemne </w:t>
            </w:r>
            <w:r w:rsidRPr="004A0B85">
              <w:rPr>
                <w:color w:val="000000" w:themeColor="text1"/>
              </w:rPr>
              <w:t xml:space="preserve">archiwizowanie w formie papierowej; </w:t>
            </w:r>
          </w:p>
          <w:p w14:paraId="4B37F951" w14:textId="77777777" w:rsidR="00BF1306" w:rsidRPr="004A0B85" w:rsidRDefault="00BF1306" w:rsidP="00BF1306">
            <w:pPr>
              <w:rPr>
                <w:color w:val="000000" w:themeColor="text1"/>
              </w:rPr>
            </w:pPr>
          </w:p>
          <w:p w14:paraId="3D646DC5" w14:textId="77777777" w:rsidR="00BF1306" w:rsidRPr="004A0B85" w:rsidRDefault="00BF1306" w:rsidP="00BF1306">
            <w:pPr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Szczegółowe kryteria przy ocenie zaliczenia i prac kontrolnych</w:t>
            </w:r>
          </w:p>
          <w:p w14:paraId="50D3F422" w14:textId="77777777" w:rsidR="00BF1306" w:rsidRPr="004A0B85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student wykazuje dostateczny (3,0) stopień wiedzy, umiejętności lub kompetencji, gdy uzyskuje od 51 do 60% sumy punktów określających maksymalny poziom wiedzy lub umiejętności z danego przedmiotu (odpowiednio, przy zaliczeniu cząstkowym – jego części), </w:t>
            </w:r>
          </w:p>
          <w:p w14:paraId="6E49A6D2" w14:textId="77777777" w:rsidR="00BF1306" w:rsidRPr="004A0B85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student wykazuje dostateczny plus (3,5) stopień wiedzy, umiejętności lub kompetencji, gdy uzyskuje od 61 do 70% sumy punktów określających maksymalny poziom wiedzy lub </w:t>
            </w:r>
            <w:r w:rsidRPr="004A0B85">
              <w:rPr>
                <w:color w:val="000000" w:themeColor="text1"/>
              </w:rPr>
              <w:lastRenderedPageBreak/>
              <w:t xml:space="preserve">umiejętności z danego przedmiotu (odpowiednio – jego części), </w:t>
            </w:r>
          </w:p>
          <w:p w14:paraId="1A91CAC4" w14:textId="77777777" w:rsidR="00BF1306" w:rsidRPr="004A0B85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student wykazuje dobry stopień (4,0) wiedzy, umiejętności lub kompetencji, gdy uzyskuje od 71 do 80% sumy punktów określających maksymalny poziom wiedzy lub umiejętności z danego przedmiotu (odpowiednio – jego części), </w:t>
            </w:r>
          </w:p>
          <w:p w14:paraId="661C7A12" w14:textId="77777777" w:rsidR="00BF1306" w:rsidRPr="004A0B85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rFonts w:eastAsiaTheme="minorHAnsi"/>
                <w:color w:val="000000" w:themeColor="text1"/>
              </w:rPr>
            </w:pPr>
            <w:r w:rsidRPr="004A0B85">
              <w:rPr>
                <w:color w:val="000000" w:themeColor="text1"/>
              </w:rPr>
              <w:t>student wykazuje plus dobry stopień (4,5) wiedzy, umiejętności lub kompetencji, gdy uzyskuje od 81 do 90% sumy punktów określających maksymalny poziom wiedzy lub umiejętności z danego przedmiotu (odpowiednio – jego części),</w:t>
            </w:r>
          </w:p>
          <w:p w14:paraId="09B2D89E" w14:textId="0CE7B2AB" w:rsidR="00AE37C2" w:rsidRPr="004A0B85" w:rsidRDefault="00BF1306" w:rsidP="00AE37C2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rFonts w:eastAsiaTheme="minorHAnsi"/>
                <w:color w:val="000000" w:themeColor="text1"/>
              </w:rPr>
            </w:pPr>
            <w:r w:rsidRPr="004A0B85">
              <w:rPr>
                <w:color w:val="000000" w:themeColor="text1"/>
              </w:rPr>
              <w:t>student wykazuje bardzo dobry stopień (5,0) wiedzy, umiejętności lub kompetencji, gdy uzyskuje powyżej 91% sumy punktów określających maksymalny poziom wiedzy lub umiejętności z danego przedmiotu (odpowiednio – jego części).</w:t>
            </w:r>
          </w:p>
        </w:tc>
      </w:tr>
      <w:tr w:rsidR="00AE37C2" w:rsidRPr="004A0B85" w14:paraId="0816077C" w14:textId="77777777" w:rsidTr="003C4E31">
        <w:trPr>
          <w:trHeight w:val="872"/>
        </w:trPr>
        <w:tc>
          <w:tcPr>
            <w:tcW w:w="3942" w:type="dxa"/>
          </w:tcPr>
          <w:p w14:paraId="2ECD80ED" w14:textId="77777777" w:rsidR="00AE37C2" w:rsidRPr="004A0B85" w:rsidRDefault="00AE37C2" w:rsidP="00AE37C2">
            <w:r w:rsidRPr="004A0B85">
              <w:lastRenderedPageBreak/>
              <w:t>Elementy i wagi mające wpływ na ocenę końcową</w:t>
            </w:r>
          </w:p>
          <w:p w14:paraId="1C53C0F0" w14:textId="77777777" w:rsidR="00AE37C2" w:rsidRPr="004A0B85" w:rsidRDefault="00AE37C2" w:rsidP="00AE37C2"/>
        </w:tc>
        <w:tc>
          <w:tcPr>
            <w:tcW w:w="5344" w:type="dxa"/>
          </w:tcPr>
          <w:p w14:paraId="541D6E1C" w14:textId="16D211A6" w:rsidR="00BF1306" w:rsidRPr="004A0B85" w:rsidRDefault="004200B1" w:rsidP="00BF1306">
            <w:pPr>
              <w:jc w:val="both"/>
            </w:pPr>
            <w:r w:rsidRPr="004A0B85">
              <w:t xml:space="preserve">Ocena końcowa = średnia arytmetyczna z ocen uzyskanych z zadań </w:t>
            </w:r>
            <w:r w:rsidR="003C4E31" w:rsidRPr="004A0B85">
              <w:t xml:space="preserve">oraz </w:t>
            </w:r>
            <w:r w:rsidRPr="004A0B85">
              <w:t>ocen</w:t>
            </w:r>
            <w:r w:rsidR="003C4E31" w:rsidRPr="004A0B85">
              <w:t>y</w:t>
            </w:r>
            <w:r w:rsidRPr="004A0B85">
              <w:t xml:space="preserve"> z zaliczenia. Warunki te są przedstawiane na pierwszych zajęciach z modułu.</w:t>
            </w:r>
          </w:p>
        </w:tc>
      </w:tr>
      <w:tr w:rsidR="00AE37C2" w:rsidRPr="004A0B85" w14:paraId="23E86523" w14:textId="77777777" w:rsidTr="00755A89">
        <w:trPr>
          <w:trHeight w:val="558"/>
        </w:trPr>
        <w:tc>
          <w:tcPr>
            <w:tcW w:w="3942" w:type="dxa"/>
          </w:tcPr>
          <w:p w14:paraId="2B76F77F" w14:textId="77777777" w:rsidR="00AE37C2" w:rsidRPr="004A0B85" w:rsidRDefault="00AE37C2" w:rsidP="00AE37C2">
            <w:pPr>
              <w:jc w:val="both"/>
            </w:pPr>
            <w:r w:rsidRPr="004A0B85">
              <w:t>Bilans punktów ECTS</w:t>
            </w:r>
          </w:p>
          <w:p w14:paraId="346E975E" w14:textId="77777777" w:rsidR="00BF1306" w:rsidRPr="004A0B85" w:rsidRDefault="00BF1306" w:rsidP="00AE37C2">
            <w:pPr>
              <w:jc w:val="both"/>
            </w:pPr>
          </w:p>
          <w:p w14:paraId="5029D552" w14:textId="730A7827" w:rsidR="00BF1306" w:rsidRPr="004A0B85" w:rsidRDefault="00BF1306" w:rsidP="00AE37C2">
            <w:pPr>
              <w:jc w:val="both"/>
              <w:rPr>
                <w:color w:val="FF0000"/>
              </w:rPr>
            </w:pPr>
          </w:p>
        </w:tc>
        <w:tc>
          <w:tcPr>
            <w:tcW w:w="5344" w:type="dxa"/>
          </w:tcPr>
          <w:p w14:paraId="7D92A3B0" w14:textId="2D4C8082" w:rsidR="00BF1306" w:rsidRPr="004A0B85" w:rsidRDefault="00BF1306" w:rsidP="00BF1306">
            <w:pPr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Formy zajęć: </w:t>
            </w:r>
          </w:p>
          <w:p w14:paraId="7D9E8A8C" w14:textId="77777777" w:rsidR="00BF1306" w:rsidRPr="004A0B85" w:rsidRDefault="00BF1306" w:rsidP="00BF1306">
            <w:pPr>
              <w:rPr>
                <w:color w:val="000000" w:themeColor="text1"/>
              </w:rPr>
            </w:pPr>
            <w:r w:rsidRPr="004A0B85">
              <w:rPr>
                <w:b/>
                <w:color w:val="000000" w:themeColor="text1"/>
              </w:rPr>
              <w:t>Kontaktowe</w:t>
            </w:r>
          </w:p>
          <w:p w14:paraId="4636278D" w14:textId="5F2851D3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wykład (</w:t>
            </w:r>
            <w:r w:rsidR="00D36A0F" w:rsidRPr="004A0B85">
              <w:rPr>
                <w:color w:val="000000" w:themeColor="text1"/>
              </w:rPr>
              <w:t>7</w:t>
            </w:r>
            <w:r w:rsidRPr="004A0B85">
              <w:rPr>
                <w:color w:val="000000" w:themeColor="text1"/>
              </w:rPr>
              <w:t xml:space="preserve"> godz./0,</w:t>
            </w:r>
            <w:r w:rsidR="00D36A0F" w:rsidRPr="004A0B85">
              <w:rPr>
                <w:color w:val="000000" w:themeColor="text1"/>
              </w:rPr>
              <w:t>28</w:t>
            </w:r>
            <w:r w:rsidRPr="004A0B85">
              <w:rPr>
                <w:color w:val="000000" w:themeColor="text1"/>
              </w:rPr>
              <w:t xml:space="preserve"> ECTS), </w:t>
            </w:r>
          </w:p>
          <w:p w14:paraId="26982E75" w14:textId="595A97C1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ćwiczenia (</w:t>
            </w:r>
            <w:r w:rsidR="005869D3" w:rsidRPr="004A0B85">
              <w:rPr>
                <w:color w:val="000000" w:themeColor="text1"/>
              </w:rPr>
              <w:t>1</w:t>
            </w:r>
            <w:r w:rsidR="00D36A0F" w:rsidRPr="004A0B85">
              <w:rPr>
                <w:color w:val="000000" w:themeColor="text1"/>
              </w:rPr>
              <w:t>4</w:t>
            </w:r>
            <w:r w:rsidR="005869D3" w:rsidRPr="004A0B85">
              <w:rPr>
                <w:color w:val="000000" w:themeColor="text1"/>
              </w:rPr>
              <w:t xml:space="preserve"> godz./0,</w:t>
            </w:r>
            <w:r w:rsidR="00D36A0F" w:rsidRPr="004A0B85">
              <w:rPr>
                <w:color w:val="000000" w:themeColor="text1"/>
              </w:rPr>
              <w:t>5</w:t>
            </w:r>
            <w:r w:rsidR="005869D3" w:rsidRPr="004A0B85">
              <w:rPr>
                <w:color w:val="000000" w:themeColor="text1"/>
              </w:rPr>
              <w:t>6 ECTS</w:t>
            </w:r>
            <w:r w:rsidRPr="004A0B85">
              <w:rPr>
                <w:color w:val="000000" w:themeColor="text1"/>
              </w:rPr>
              <w:t xml:space="preserve">), </w:t>
            </w:r>
          </w:p>
          <w:p w14:paraId="373AF700" w14:textId="77777777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konsultacje (3 godz./0,12 ECTS), </w:t>
            </w:r>
          </w:p>
          <w:p w14:paraId="6C229330" w14:textId="4A7A0EC0" w:rsidR="00BF1306" w:rsidRPr="004A0B85" w:rsidRDefault="005869D3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zaliczenie</w:t>
            </w:r>
            <w:r w:rsidR="00BF1306" w:rsidRPr="004A0B85">
              <w:rPr>
                <w:color w:val="000000" w:themeColor="text1"/>
              </w:rPr>
              <w:t xml:space="preserve"> (4 godz./0,16 ECTS). </w:t>
            </w:r>
          </w:p>
          <w:p w14:paraId="4794CBB1" w14:textId="5B0800A1" w:rsidR="00B524D0" w:rsidRPr="004A0B85" w:rsidRDefault="004E771F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Z</w:t>
            </w:r>
            <w:r w:rsidR="00B524D0" w:rsidRPr="004A0B85">
              <w:rPr>
                <w:color w:val="000000" w:themeColor="text1"/>
              </w:rPr>
              <w:t>aliczenie poprawkowe (2 godz./0,08 ECTS)</w:t>
            </w:r>
          </w:p>
          <w:p w14:paraId="057590A0" w14:textId="6312548E" w:rsidR="00BF1306" w:rsidRPr="004A0B85" w:rsidRDefault="00BF1306" w:rsidP="00B524D0">
            <w:pPr>
              <w:ind w:left="12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Łącznie – </w:t>
            </w:r>
            <w:r w:rsidR="005869D3" w:rsidRPr="004A0B85">
              <w:rPr>
                <w:color w:val="000000" w:themeColor="text1"/>
              </w:rPr>
              <w:t>3</w:t>
            </w:r>
            <w:r w:rsidR="00D36A0F" w:rsidRPr="004A0B85">
              <w:rPr>
                <w:color w:val="000000" w:themeColor="text1"/>
              </w:rPr>
              <w:t>0</w:t>
            </w:r>
            <w:r w:rsidRPr="004A0B85">
              <w:rPr>
                <w:color w:val="000000" w:themeColor="text1"/>
              </w:rPr>
              <w:t xml:space="preserve"> godz./</w:t>
            </w:r>
            <w:r w:rsidR="005869D3" w:rsidRPr="004A0B85">
              <w:rPr>
                <w:color w:val="000000" w:themeColor="text1"/>
              </w:rPr>
              <w:t>1,</w:t>
            </w:r>
            <w:r w:rsidR="00D36A0F" w:rsidRPr="004A0B85">
              <w:rPr>
                <w:color w:val="000000" w:themeColor="text1"/>
              </w:rPr>
              <w:t>2</w:t>
            </w:r>
            <w:r w:rsidR="00B524D0" w:rsidRPr="004A0B85">
              <w:rPr>
                <w:color w:val="000000" w:themeColor="text1"/>
              </w:rPr>
              <w:t xml:space="preserve"> </w:t>
            </w:r>
            <w:r w:rsidRPr="004A0B85">
              <w:rPr>
                <w:color w:val="000000" w:themeColor="text1"/>
              </w:rPr>
              <w:t>ECTS</w:t>
            </w:r>
          </w:p>
          <w:p w14:paraId="6FC83756" w14:textId="77777777" w:rsidR="00BF1306" w:rsidRPr="004A0B85" w:rsidRDefault="00BF1306" w:rsidP="00BF1306">
            <w:pPr>
              <w:rPr>
                <w:b/>
                <w:color w:val="000000" w:themeColor="text1"/>
              </w:rPr>
            </w:pPr>
            <w:proofErr w:type="spellStart"/>
            <w:r w:rsidRPr="004A0B85">
              <w:rPr>
                <w:b/>
                <w:color w:val="000000" w:themeColor="text1"/>
              </w:rPr>
              <w:t>Niekontaktowe</w:t>
            </w:r>
            <w:proofErr w:type="spellEnd"/>
          </w:p>
          <w:p w14:paraId="6EFFD11B" w14:textId="6F9E9CA9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przygotowanie do zajęć (1</w:t>
            </w:r>
            <w:r w:rsidR="004E771F" w:rsidRPr="004A0B85">
              <w:rPr>
                <w:color w:val="000000" w:themeColor="text1"/>
              </w:rPr>
              <w:t>0</w:t>
            </w:r>
            <w:r w:rsidRPr="004A0B85">
              <w:rPr>
                <w:color w:val="000000" w:themeColor="text1"/>
              </w:rPr>
              <w:t xml:space="preserve"> godz./0,</w:t>
            </w:r>
            <w:r w:rsidR="004E771F" w:rsidRPr="004A0B85">
              <w:rPr>
                <w:color w:val="000000" w:themeColor="text1"/>
              </w:rPr>
              <w:t xml:space="preserve">4 </w:t>
            </w:r>
            <w:r w:rsidRPr="004A0B85">
              <w:rPr>
                <w:color w:val="000000" w:themeColor="text1"/>
              </w:rPr>
              <w:t>ECTS),</w:t>
            </w:r>
          </w:p>
          <w:p w14:paraId="6705E42E" w14:textId="29DA6199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studiowanie literatury (1</w:t>
            </w:r>
            <w:r w:rsidR="00D36A0F" w:rsidRPr="004A0B85">
              <w:rPr>
                <w:color w:val="000000" w:themeColor="text1"/>
              </w:rPr>
              <w:t>5</w:t>
            </w:r>
            <w:r w:rsidRPr="004A0B85">
              <w:rPr>
                <w:color w:val="000000" w:themeColor="text1"/>
              </w:rPr>
              <w:t xml:space="preserve"> godz./0,</w:t>
            </w:r>
            <w:r w:rsidR="00D36A0F" w:rsidRPr="004A0B85">
              <w:rPr>
                <w:color w:val="000000" w:themeColor="text1"/>
              </w:rPr>
              <w:t>6</w:t>
            </w:r>
            <w:r w:rsidRPr="004A0B85">
              <w:rPr>
                <w:color w:val="000000" w:themeColor="text1"/>
              </w:rPr>
              <w:t xml:space="preserve"> ECTS),</w:t>
            </w:r>
          </w:p>
          <w:p w14:paraId="382E3082" w14:textId="419BFECD" w:rsidR="00D36A0F" w:rsidRPr="004A0B85" w:rsidRDefault="00D36A0F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przygotowanie pracy pisemnej (5 godz./0,2 ECTS)</w:t>
            </w:r>
          </w:p>
          <w:p w14:paraId="680F9DC9" w14:textId="6FFBE4BA" w:rsidR="00BF1306" w:rsidRPr="004A0B85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 xml:space="preserve">przygotowanie do </w:t>
            </w:r>
            <w:r w:rsidR="004E771F" w:rsidRPr="004A0B85">
              <w:rPr>
                <w:color w:val="000000" w:themeColor="text1"/>
              </w:rPr>
              <w:t>zaliczenia</w:t>
            </w:r>
            <w:r w:rsidRPr="004A0B85">
              <w:rPr>
                <w:color w:val="000000" w:themeColor="text1"/>
              </w:rPr>
              <w:t xml:space="preserve"> (</w:t>
            </w:r>
            <w:r w:rsidR="00D36A0F" w:rsidRPr="004A0B85">
              <w:rPr>
                <w:color w:val="000000" w:themeColor="text1"/>
              </w:rPr>
              <w:t>5</w:t>
            </w:r>
            <w:r w:rsidRPr="004A0B85">
              <w:rPr>
                <w:color w:val="000000" w:themeColor="text1"/>
              </w:rPr>
              <w:t xml:space="preserve"> godz./</w:t>
            </w:r>
            <w:r w:rsidR="004E771F" w:rsidRPr="004A0B85">
              <w:rPr>
                <w:color w:val="000000" w:themeColor="text1"/>
              </w:rPr>
              <w:t>0,</w:t>
            </w:r>
            <w:r w:rsidR="00D36A0F" w:rsidRPr="004A0B85">
              <w:rPr>
                <w:color w:val="000000" w:themeColor="text1"/>
              </w:rPr>
              <w:t>2</w:t>
            </w:r>
            <w:r w:rsidRPr="004A0B85">
              <w:rPr>
                <w:color w:val="000000" w:themeColor="text1"/>
              </w:rPr>
              <w:t>),</w:t>
            </w:r>
          </w:p>
          <w:p w14:paraId="3A25297F" w14:textId="75D296A1" w:rsidR="00BF1306" w:rsidRPr="004A0B85" w:rsidRDefault="004E771F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</w:rPr>
            </w:pPr>
            <w:r w:rsidRPr="004A0B85">
              <w:rPr>
                <w:color w:val="000000" w:themeColor="text1"/>
              </w:rPr>
              <w:t>przygotowanie projektu (10 godz./0,4)</w:t>
            </w:r>
          </w:p>
          <w:p w14:paraId="4E5EBF94" w14:textId="436234D8" w:rsidR="00AE37C2" w:rsidRPr="004A0B85" w:rsidRDefault="00BF1306" w:rsidP="00BF1306">
            <w:pPr>
              <w:jc w:val="both"/>
            </w:pPr>
            <w:r w:rsidRPr="004A0B85">
              <w:rPr>
                <w:color w:val="000000" w:themeColor="text1"/>
              </w:rPr>
              <w:t xml:space="preserve">Łącznie </w:t>
            </w:r>
            <w:r w:rsidR="004E771F" w:rsidRPr="004A0B85">
              <w:rPr>
                <w:color w:val="000000" w:themeColor="text1"/>
              </w:rPr>
              <w:t xml:space="preserve"> </w:t>
            </w:r>
            <w:r w:rsidR="00D36A0F" w:rsidRPr="004A0B85">
              <w:rPr>
                <w:color w:val="000000" w:themeColor="text1"/>
              </w:rPr>
              <w:t xml:space="preserve">45 </w:t>
            </w:r>
            <w:r w:rsidRPr="004A0B85">
              <w:rPr>
                <w:color w:val="000000" w:themeColor="text1"/>
              </w:rPr>
              <w:t>godz./1,</w:t>
            </w:r>
            <w:r w:rsidR="00D36A0F" w:rsidRPr="004A0B85">
              <w:rPr>
                <w:color w:val="000000" w:themeColor="text1"/>
              </w:rPr>
              <w:t xml:space="preserve">8 </w:t>
            </w:r>
            <w:r w:rsidRPr="004A0B85">
              <w:rPr>
                <w:color w:val="000000" w:themeColor="text1"/>
              </w:rPr>
              <w:t>ECTS</w:t>
            </w:r>
          </w:p>
        </w:tc>
      </w:tr>
      <w:tr w:rsidR="00AE37C2" w:rsidRPr="004A0B85" w14:paraId="38FA4A4E" w14:textId="77777777" w:rsidTr="00101F00">
        <w:trPr>
          <w:trHeight w:val="718"/>
        </w:trPr>
        <w:tc>
          <w:tcPr>
            <w:tcW w:w="3942" w:type="dxa"/>
          </w:tcPr>
          <w:p w14:paraId="257CB76C" w14:textId="77777777" w:rsidR="00AE37C2" w:rsidRPr="004A0B85" w:rsidRDefault="00AE37C2" w:rsidP="00AE37C2">
            <w:r w:rsidRPr="004A0B85">
              <w:t>Nakład pracy związany z zajęciami wymagającymi bezpośredniego udziału nauczyciela akademickiego</w:t>
            </w:r>
          </w:p>
        </w:tc>
        <w:tc>
          <w:tcPr>
            <w:tcW w:w="5344" w:type="dxa"/>
          </w:tcPr>
          <w:p w14:paraId="4DFE89D3" w14:textId="708AE4D8" w:rsidR="00AE37C2" w:rsidRPr="004A0B85" w:rsidRDefault="00BF1306" w:rsidP="0032363D">
            <w:pPr>
              <w:jc w:val="both"/>
            </w:pPr>
            <w:r w:rsidRPr="004A0B85">
              <w:rPr>
                <w:color w:val="000000" w:themeColor="text1"/>
              </w:rPr>
              <w:t xml:space="preserve">udział w wykładach – </w:t>
            </w:r>
            <w:r w:rsidR="002525CC" w:rsidRPr="004A0B85">
              <w:rPr>
                <w:color w:val="000000" w:themeColor="text1"/>
              </w:rPr>
              <w:t>7</w:t>
            </w:r>
            <w:r w:rsidRPr="004A0B85">
              <w:rPr>
                <w:color w:val="000000" w:themeColor="text1"/>
              </w:rPr>
              <w:t xml:space="preserve"> godz.; w ćwiczeniach – </w:t>
            </w:r>
            <w:r w:rsidR="004E771F" w:rsidRPr="004A0B85">
              <w:rPr>
                <w:color w:val="000000" w:themeColor="text1"/>
              </w:rPr>
              <w:t>1</w:t>
            </w:r>
            <w:r w:rsidR="002525CC" w:rsidRPr="004A0B85">
              <w:rPr>
                <w:color w:val="000000" w:themeColor="text1"/>
              </w:rPr>
              <w:t>4</w:t>
            </w:r>
            <w:r w:rsidRPr="004A0B85">
              <w:rPr>
                <w:color w:val="000000" w:themeColor="text1"/>
              </w:rPr>
              <w:t xml:space="preserve"> godz.; konsultacjach – 3 godz.; </w:t>
            </w:r>
            <w:r w:rsidR="00647EED" w:rsidRPr="004A0B85">
              <w:rPr>
                <w:color w:val="000000" w:themeColor="text1"/>
              </w:rPr>
              <w:t xml:space="preserve"> w </w:t>
            </w:r>
            <w:r w:rsidR="004E771F" w:rsidRPr="004A0B85">
              <w:rPr>
                <w:color w:val="000000" w:themeColor="text1"/>
              </w:rPr>
              <w:t>zaliczeniu – 4 godz.; w poprawce – 2 godz.</w:t>
            </w:r>
          </w:p>
        </w:tc>
      </w:tr>
    </w:tbl>
    <w:p w14:paraId="08221BA8" w14:textId="77777777" w:rsidR="00023A99" w:rsidRPr="00F02E5D" w:rsidRDefault="00023A99" w:rsidP="00023A99"/>
    <w:p w14:paraId="1F8BC40A" w14:textId="77777777" w:rsidR="00023A99" w:rsidRPr="00F02E5D" w:rsidRDefault="00023A99" w:rsidP="00023A99"/>
    <w:p w14:paraId="4FEC7C76" w14:textId="77777777" w:rsidR="00023A99" w:rsidRPr="00F02E5D" w:rsidRDefault="00023A99" w:rsidP="00023A99"/>
    <w:p w14:paraId="3E6FA9FC" w14:textId="77777777" w:rsidR="00023A99" w:rsidRPr="00F02E5D" w:rsidRDefault="00023A99" w:rsidP="00023A99"/>
    <w:p w14:paraId="5CD910B2" w14:textId="77777777" w:rsidR="00023A99" w:rsidRPr="00F02E5D" w:rsidRDefault="00023A99" w:rsidP="00023A99">
      <w:pPr>
        <w:rPr>
          <w:i/>
          <w:iCs/>
        </w:rPr>
      </w:pPr>
    </w:p>
    <w:p w14:paraId="0E6268F0" w14:textId="77777777" w:rsidR="00023A99" w:rsidRPr="00F02E5D" w:rsidRDefault="00023A99" w:rsidP="00023A99">
      <w:pPr>
        <w:rPr>
          <w:iCs/>
        </w:rPr>
      </w:pPr>
    </w:p>
    <w:p w14:paraId="706084B8" w14:textId="77777777" w:rsidR="00F82B32" w:rsidRPr="00F02E5D" w:rsidRDefault="00F82B32"/>
    <w:sectPr w:rsidR="00F82B32" w:rsidRPr="00F02E5D" w:rsidSect="00992D17">
      <w:footerReference w:type="default" r:id="rId10"/>
      <w:headerReference w:type="first" r:id="rId11"/>
      <w:pgSz w:w="11906" w:h="16838"/>
      <w:pgMar w:top="1418" w:right="1418" w:bottom="107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9D7DE" w14:textId="77777777" w:rsidR="00FE23BE" w:rsidRDefault="00FE23BE" w:rsidP="008D17BD">
      <w:r>
        <w:separator/>
      </w:r>
    </w:p>
  </w:endnote>
  <w:endnote w:type="continuationSeparator" w:id="0">
    <w:p w14:paraId="4AD7294F" w14:textId="77777777" w:rsidR="00FE23BE" w:rsidRDefault="00FE23BE" w:rsidP="008D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909536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148475" w14:textId="6DFF3FDC" w:rsidR="00992D17" w:rsidRDefault="00992D17">
            <w:pPr>
              <w:pStyle w:val="Stopka"/>
              <w:jc w:val="right"/>
            </w:pPr>
            <w:r w:rsidRPr="00992D17">
              <w:rPr>
                <w:bCs/>
              </w:rPr>
              <w:fldChar w:fldCharType="begin"/>
            </w:r>
            <w:r w:rsidRPr="00992D17">
              <w:rPr>
                <w:bCs/>
              </w:rPr>
              <w:instrText>PAGE</w:instrText>
            </w:r>
            <w:r w:rsidRPr="00992D17">
              <w:rPr>
                <w:bCs/>
              </w:rPr>
              <w:fldChar w:fldCharType="separate"/>
            </w:r>
            <w:r w:rsidR="00D4734B">
              <w:rPr>
                <w:bCs/>
                <w:noProof/>
              </w:rPr>
              <w:t>4</w:t>
            </w:r>
            <w:r w:rsidRPr="00992D17">
              <w:rPr>
                <w:bCs/>
              </w:rPr>
              <w:fldChar w:fldCharType="end"/>
            </w:r>
            <w:r w:rsidRPr="00992D17">
              <w:rPr>
                <w:bCs/>
              </w:rPr>
              <w:t>/</w:t>
            </w:r>
            <w:r w:rsidRPr="00992D17">
              <w:rPr>
                <w:bCs/>
              </w:rPr>
              <w:fldChar w:fldCharType="begin"/>
            </w:r>
            <w:r w:rsidRPr="00992D17">
              <w:rPr>
                <w:bCs/>
              </w:rPr>
              <w:instrText>NUMPAGES</w:instrText>
            </w:r>
            <w:r w:rsidRPr="00992D17">
              <w:rPr>
                <w:bCs/>
              </w:rPr>
              <w:fldChar w:fldCharType="separate"/>
            </w:r>
            <w:r w:rsidR="00D4734B">
              <w:rPr>
                <w:bCs/>
                <w:noProof/>
              </w:rPr>
              <w:t>4</w:t>
            </w:r>
            <w:r w:rsidRPr="00992D17">
              <w:rPr>
                <w:bCs/>
              </w:rPr>
              <w:fldChar w:fldCharType="end"/>
            </w:r>
          </w:p>
        </w:sdtContent>
      </w:sdt>
    </w:sdtContent>
  </w:sdt>
  <w:p w14:paraId="642A4BA0" w14:textId="77777777" w:rsidR="008D17BD" w:rsidRDefault="008D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6A569" w14:textId="77777777" w:rsidR="00FE23BE" w:rsidRDefault="00FE23BE" w:rsidP="008D17BD">
      <w:r>
        <w:separator/>
      </w:r>
    </w:p>
  </w:footnote>
  <w:footnote w:type="continuationSeparator" w:id="0">
    <w:p w14:paraId="78E8F487" w14:textId="77777777" w:rsidR="00FE23BE" w:rsidRDefault="00FE23BE" w:rsidP="008D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4299A" w14:textId="244170B2" w:rsidR="00992D17" w:rsidRPr="00DD52EE" w:rsidRDefault="00DC2364" w:rsidP="00992D17">
    <w:pPr>
      <w:jc w:val="right"/>
      <w:rPr>
        <w:bCs/>
        <w:sz w:val="22"/>
        <w:szCs w:val="22"/>
      </w:rPr>
    </w:pPr>
    <w:r w:rsidRPr="00DD52EE">
      <w:rPr>
        <w:bCs/>
        <w:sz w:val="22"/>
        <w:szCs w:val="22"/>
      </w:rPr>
      <w:t xml:space="preserve">Załącznik  </w:t>
    </w:r>
    <w:r w:rsidR="00DD52EE" w:rsidRPr="00DD52EE">
      <w:rPr>
        <w:bCs/>
        <w:sz w:val="22"/>
        <w:szCs w:val="22"/>
      </w:rPr>
      <w:t xml:space="preserve">nr 4 </w:t>
    </w:r>
    <w:r w:rsidRPr="00DD52EE">
      <w:rPr>
        <w:bCs/>
        <w:sz w:val="22"/>
        <w:szCs w:val="22"/>
      </w:rPr>
      <w:t xml:space="preserve">do Uchwały nr </w:t>
    </w:r>
    <w:r w:rsidR="00F74AC9" w:rsidRPr="00DD52EE">
      <w:rPr>
        <w:bCs/>
        <w:sz w:val="22"/>
        <w:szCs w:val="22"/>
      </w:rPr>
      <w:t>3/2023-2024</w:t>
    </w:r>
  </w:p>
  <w:p w14:paraId="515CDE53" w14:textId="2D969177" w:rsidR="00992D17" w:rsidRPr="00DD52EE" w:rsidRDefault="00992D17" w:rsidP="00992D17">
    <w:pPr>
      <w:jc w:val="right"/>
      <w:rPr>
        <w:bCs/>
        <w:sz w:val="22"/>
        <w:szCs w:val="22"/>
      </w:rPr>
    </w:pPr>
    <w:r w:rsidRPr="00DD52EE">
      <w:rPr>
        <w:bCs/>
        <w:sz w:val="22"/>
        <w:szCs w:val="22"/>
      </w:rPr>
      <w:t xml:space="preserve">                                                            Senatu UP w Lublinie z dnia</w:t>
    </w:r>
    <w:r w:rsidR="00F74AC9" w:rsidRPr="00DD52EE">
      <w:rPr>
        <w:bCs/>
        <w:sz w:val="22"/>
        <w:szCs w:val="22"/>
      </w:rPr>
      <w:t xml:space="preserve"> 27 października 2023 </w:t>
    </w:r>
    <w:r w:rsidRPr="00DD52EE">
      <w:rPr>
        <w:bCs/>
        <w:sz w:val="22"/>
        <w:szCs w:val="22"/>
      </w:rPr>
      <w:t>r.</w:t>
    </w:r>
  </w:p>
  <w:p w14:paraId="72C9E6C6" w14:textId="77777777" w:rsidR="00992D17" w:rsidRPr="00F02E5D" w:rsidRDefault="00992D17" w:rsidP="00992D17">
    <w:pPr>
      <w:tabs>
        <w:tab w:val="left" w:pos="5205"/>
      </w:tabs>
      <w:spacing w:after="120"/>
      <w:rPr>
        <w:bCs/>
      </w:rPr>
    </w:pPr>
    <w:r w:rsidRPr="00F02E5D">
      <w:rPr>
        <w:bCs/>
      </w:rPr>
      <w:t xml:space="preserve"> </w:t>
    </w:r>
    <w:r>
      <w:rPr>
        <w:bCs/>
      </w:rPr>
      <w:tab/>
    </w:r>
  </w:p>
  <w:p w14:paraId="46A724DA" w14:textId="77777777" w:rsidR="00992D17" w:rsidRDefault="00992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D7E76"/>
    <w:multiLevelType w:val="hybridMultilevel"/>
    <w:tmpl w:val="8D101D06"/>
    <w:lvl w:ilvl="0" w:tplc="BCE88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304E9"/>
    <w:multiLevelType w:val="hybridMultilevel"/>
    <w:tmpl w:val="36B2B990"/>
    <w:lvl w:ilvl="0" w:tplc="BCE88E2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B739A9"/>
    <w:multiLevelType w:val="hybridMultilevel"/>
    <w:tmpl w:val="A4168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99"/>
    <w:rsid w:val="0000553A"/>
    <w:rsid w:val="00023A99"/>
    <w:rsid w:val="000A06C8"/>
    <w:rsid w:val="000F587A"/>
    <w:rsid w:val="00101F00"/>
    <w:rsid w:val="001B2B9D"/>
    <w:rsid w:val="001D5223"/>
    <w:rsid w:val="00206860"/>
    <w:rsid w:val="00207270"/>
    <w:rsid w:val="00226D4F"/>
    <w:rsid w:val="0024736B"/>
    <w:rsid w:val="002525CC"/>
    <w:rsid w:val="002E46FB"/>
    <w:rsid w:val="00307D4B"/>
    <w:rsid w:val="0031553F"/>
    <w:rsid w:val="0032363D"/>
    <w:rsid w:val="0032739E"/>
    <w:rsid w:val="003278E2"/>
    <w:rsid w:val="003853C3"/>
    <w:rsid w:val="003B32BF"/>
    <w:rsid w:val="003C4E31"/>
    <w:rsid w:val="003E3BB2"/>
    <w:rsid w:val="004200B1"/>
    <w:rsid w:val="004544AF"/>
    <w:rsid w:val="00457679"/>
    <w:rsid w:val="004A0B85"/>
    <w:rsid w:val="004E6BCF"/>
    <w:rsid w:val="004E771F"/>
    <w:rsid w:val="004F4980"/>
    <w:rsid w:val="00500899"/>
    <w:rsid w:val="0057184E"/>
    <w:rsid w:val="00572A59"/>
    <w:rsid w:val="005779C9"/>
    <w:rsid w:val="005869D3"/>
    <w:rsid w:val="005A4862"/>
    <w:rsid w:val="005F2A8A"/>
    <w:rsid w:val="00647EED"/>
    <w:rsid w:val="006742BC"/>
    <w:rsid w:val="006B7A3B"/>
    <w:rsid w:val="006E3728"/>
    <w:rsid w:val="006F2FDA"/>
    <w:rsid w:val="006F3573"/>
    <w:rsid w:val="00755A89"/>
    <w:rsid w:val="0080010E"/>
    <w:rsid w:val="00874A0E"/>
    <w:rsid w:val="0089357C"/>
    <w:rsid w:val="008D17BD"/>
    <w:rsid w:val="008E552D"/>
    <w:rsid w:val="0092197E"/>
    <w:rsid w:val="00962D61"/>
    <w:rsid w:val="00980EBB"/>
    <w:rsid w:val="00991350"/>
    <w:rsid w:val="00992D17"/>
    <w:rsid w:val="009A132C"/>
    <w:rsid w:val="009B17A6"/>
    <w:rsid w:val="009C2572"/>
    <w:rsid w:val="009C50AD"/>
    <w:rsid w:val="009E49CA"/>
    <w:rsid w:val="00A6673A"/>
    <w:rsid w:val="00A9052E"/>
    <w:rsid w:val="00AE37C2"/>
    <w:rsid w:val="00B245A3"/>
    <w:rsid w:val="00B400C0"/>
    <w:rsid w:val="00B524D0"/>
    <w:rsid w:val="00B61B48"/>
    <w:rsid w:val="00BA3FF3"/>
    <w:rsid w:val="00BF1306"/>
    <w:rsid w:val="00BF24E9"/>
    <w:rsid w:val="00C82AC5"/>
    <w:rsid w:val="00C922BA"/>
    <w:rsid w:val="00CC1BAB"/>
    <w:rsid w:val="00CD423D"/>
    <w:rsid w:val="00D2747A"/>
    <w:rsid w:val="00D36A0F"/>
    <w:rsid w:val="00D4734B"/>
    <w:rsid w:val="00DB32E6"/>
    <w:rsid w:val="00DC2364"/>
    <w:rsid w:val="00DC5EA9"/>
    <w:rsid w:val="00DD52EE"/>
    <w:rsid w:val="00DF6048"/>
    <w:rsid w:val="00E54369"/>
    <w:rsid w:val="00EC3848"/>
    <w:rsid w:val="00F02DA4"/>
    <w:rsid w:val="00F02E5D"/>
    <w:rsid w:val="00F17FA9"/>
    <w:rsid w:val="00F50FB4"/>
    <w:rsid w:val="00F74AC9"/>
    <w:rsid w:val="00F82B32"/>
    <w:rsid w:val="00FC2490"/>
    <w:rsid w:val="00FE1EF6"/>
    <w:rsid w:val="00FE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BD5F0"/>
  <w15:docId w15:val="{D19C1454-CAC9-4119-B238-6D53EDE6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8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7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17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17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17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BF1306"/>
    <w:pPr>
      <w:ind w:left="720"/>
      <w:contextualSpacing/>
    </w:pPr>
  </w:style>
  <w:style w:type="paragraph" w:customStyle="1" w:styleId="Default">
    <w:name w:val="Default"/>
    <w:uiPriority w:val="99"/>
    <w:rsid w:val="00BF13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278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hps">
    <w:name w:val="hps"/>
    <w:uiPriority w:val="99"/>
    <w:rsid w:val="00577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rlin.pl/Geoff-Petty/ksiazki/person/1,430253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erlin.pl/Gda%F1skie%E2%80%93Psychologiczne/ksiazki/firm/1,4062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D6A8-6501-4A9E-A35C-9DAE63509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Up</cp:lastModifiedBy>
  <cp:revision>2</cp:revision>
  <cp:lastPrinted>2023-11-03T07:34:00Z</cp:lastPrinted>
  <dcterms:created xsi:type="dcterms:W3CDTF">2026-10-01T13:55:00Z</dcterms:created>
  <dcterms:modified xsi:type="dcterms:W3CDTF">2026-10-01T13:55:00Z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cd109857bd893aa5229ff7a528581289bcc9adf34ec20d76f2a2aba6464d5bbe</vt:lpwstr>
  </property>
</Properties>
</file>