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9 do SIWZ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STANDARDOWY FORMULARZ JEDNOLITEGO EUROPEJSKIEGO DOKUMENTU ZAMÓWIENIA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0" w:type="dxa"/>
        <w:jc w:val="left"/>
        <w:tblInd w:w="40.0" w:type="pct"/>
        <w:tblLayout w:type="fixed"/>
        <w:tblLook w:val="0000"/>
      </w:tblPr>
      <w:tblGrid>
        <w:gridCol w:w="5580"/>
        <w:gridCol w:w="4793"/>
        <w:tblGridChange w:id="0">
          <w:tblGrid>
            <w:gridCol w:w="5580"/>
            <w:gridCol w:w="4793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I: Informacje dotyczące postępowania o udzielenie zamówienia oraz instytucji zamawiającej lub</w:t>
              <w:br w:type="textWrapping"/>
              <w:t xml:space="preserve">podmiotu zamawiającego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postępowań o udzielenie zamówienia, w ramach których zaproszenie do ubiegania się o zamówienie</w:t>
              <w:br w:type="textWrapping"/>
              <w:t xml:space="preserve">opublikowano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Dzienniku Urzędowym Unii Europejskiej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informacje wymagane w części 1 zostaną automatycznie</w:t>
              <w:br w:type="textWrapping"/>
              <w:t xml:space="preserve">wyszukane, pod warunkiem że do utworzenia i wypełnienia jednolitego europejskiego dokumentu zamówienia wykorzystany</w:t>
              <w:br w:type="textWrapping"/>
              <w:t xml:space="preserve">zostanie elektroniczny serwis poświęcony jednolitemu europejskiemu dokumentowi zamówienia.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Adres publikacyjny</w:t>
              <w:br w:type="textWrapping"/>
              <w:t xml:space="preserve">stosownego ogłoszenia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Dzienniku Urzędowym Unii Europejskiej: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Dz.U. S numer ……………….., data ……………………….., strona [[     ],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ogłoszenia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Dz.U. S: 2017/S</w:t>
            </w: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 246-516465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z dnia</w:t>
            </w: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 22.12.2017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 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 opublikowano zaproszenia do ubiegania się o zamówienie w Dz.U., instytucja zamawiająca lub podmiot</w:t>
              <w:br w:type="textWrapping"/>
              <w:t xml:space="preserve">zamawiający muszą wypełnić informacje umożliwiające jednoznaczne zidentyfikowanie postępowania o udzielenie</w:t>
              <w:br w:type="textWrapping"/>
              <w:t xml:space="preserve">zamówienia: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gdy publikacja ogłoszenia w Dzienniku Urzędowym Unii Europejskiej nie jest wymagana, proszę podać inne</w:t>
              <w:br w:type="textWrapping"/>
              <w:t xml:space="preserve">informacje umożliwiające jednoznaczne zidentyfikowanie postępowania o udzielenie zamówienia (np. adres publikacyjny na</w:t>
              <w:br w:type="textWrapping"/>
              <w:t xml:space="preserve">poziomie krajowym): [     ]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INFORMACJE NA TEMAT POSTĘPOWANIA O UDZIELENIE ZAMÓWIENIA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Informacje wymagane w części I zostaną automatycznie wyszukane, pod warunkiem że wyżej wymieniony elektroniczny</w:t>
              <w:br w:type="textWrapping"/>
              <w:t xml:space="preserve">serwis poświęcony jednolitemu europejskiemu dokumentowi zamówienia zostanie wykorzystany do utworzenia i wypełnienia</w:t>
              <w:br w:type="textWrapping"/>
              <w:t xml:space="preserve">tego dokumentu. W przeciwnym przypadku informacje te musi wypełnić wykonawca.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Tożsamość zamawiającego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Uniwersytet Przyrodniczy w Lublinie, ul. Akademicka 13, 20-950 Lublin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Jakiego zamówienia dotyczy niniejszy dokument?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Tytuł lub krótki opis udzielanego zamówienia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Dostawa aparatury naukowo-badawczej oraz odczynników chemicznych dla Uniwersytetu Przyrodniczego w Lublinie w ramach projektu „Ochrona czynna szczególnie zagrożonych gatunków roślin reliktowych z rodziny Salicaceae w siedliskach torfowiskowych” z podziałem na 8 części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referencyjny nadany sprawie przez instytucję</w:t>
              <w:br w:type="textWrapping"/>
              <w:t xml:space="preserve">zamawiającą lub podmiot zamawiający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(jeżeli dotyczy)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AZP/PNO/p-209/6/2017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Wszystkie pozostałe informacje we wszystkich sekcjach jednolitego europejskiego dokumentu zamówienia powinien</w:t>
              <w:br w:type="textWrapping"/>
              <w:t xml:space="preserve">wypełnić wykonawca.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Służby Komisji udostępnią instytucjom zamawiającym, podmiotom zamawiającym, wykonawcom, dostawcom usług elektronicznych i innym</w:t>
              <w:br w:type="textWrapping"/>
              <w:t xml:space="preserve">zainteresowanym stronom bezpłatny elektroniczny serwis poświęcony jednolitemu europejskiemu dokumentowi zamówienia.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 przypadku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instytucji zamawiających: wstępne ogłoszenie informacyjne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wykorzystywane jako zaproszenie do ubiegania się o zamówienie albo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ogłoszenie o zamówieniu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 przypadku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podmiotów zamawiających: okresowe ogłoszenie informacyjne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wykorzystywane jako zaproszenie do ubiegania się o zamówienie,</w:t>
              <w:br w:type="textWrapping"/>
              <w:t xml:space="preserve">ogłoszenie o zamówieniu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ogłoszenie o istnieniu systemu kwalifikowania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Informacje te należy skopiować z sekcji I pkt I.1 stosownego ogłoszenia. W przypadku wspólnego zamówienia proszę podać nazwy wszystkich</w:t>
              <w:br w:type="textWrapping"/>
              <w:t xml:space="preserve">uczestniczących zamawiających.</w:t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Zob. pkt II.1.1 i II.1.3 stosownego ogłoszenia.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" w:right="0" w:hanging="29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Zob. pkt II.1.1 stosownego ogłoszenia.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373.000000000002" w:type="dxa"/>
        <w:jc w:val="left"/>
        <w:tblInd w:w="40.0" w:type="pct"/>
        <w:tblLayout w:type="fixed"/>
        <w:tblLook w:val="0000"/>
      </w:tblPr>
      <w:tblGrid>
        <w:gridCol w:w="365"/>
        <w:gridCol w:w="4426"/>
        <w:gridCol w:w="5582"/>
        <w:tblGridChange w:id="0">
          <w:tblGrid>
            <w:gridCol w:w="365"/>
            <w:gridCol w:w="4426"/>
            <w:gridCol w:w="5582"/>
          </w:tblGrid>
        </w:tblGridChange>
      </w:tblGrid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II: Informacje dotyczące wykonawcy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 A: INFORMACJE NA TEMAT WYKONAWCY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Identyfikacja: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Nazwa: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 VAT, jeżeli dotyczy: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numer VAT nie ma zastosowania, proszę podać inny krajowy numer identyfikacyjny, jeżeli jest wymagany i ma zastosowanie.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pocztowy: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lub osoby wyznaczone do kontaktów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internetowy (adres www)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(jeżeli dotyczy):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Informacje ogólne: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jest mikroprzedsiębiorstwem bądź małym lub średnim przedsiębiorstwem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11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Jedynie w przypadku gdy zamówienie jest zastrzeżone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 czy</w:t>
              <w:br w:type="textWrapping"/>
              <w:t xml:space="preserve">wykonawca jest zakładem pracy chronionej, „przedsiębiorstwem</w:t>
              <w:br w:type="textWrapping"/>
              <w:t xml:space="preserve">społecznym"(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lub czy będzie realizował zamówienie w ramach</w:t>
              <w:br w:type="textWrapping"/>
              <w:t xml:space="preserve">programów zatrudnienia chronionego?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jaki jest odpowiedni odsetek pracowników niepełnosprawnych lub</w:t>
              <w:br w:type="textWrapping"/>
              <w:t xml:space="preserve">defaworyzowanych?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jest to wymagane, proszę określić, do której kategorii lub</w:t>
              <w:br w:type="textWrapping"/>
              <w:t xml:space="preserve">których kategorii pracowników niepełnosprawnych lub</w:t>
              <w:br w:type="textWrapping"/>
              <w:t xml:space="preserve">defaworyzowanych należą dani pracownicy.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dotyczy, czy wykonawca jest wpisany do urzędowego wykazu</w:t>
              <w:br w:type="textWrapping"/>
              <w:t xml:space="preserve">zatwierdzonych wykonawców lub posiada równoważne zaświadcze-</w:t>
              <w:br w:type="textWrapping"/>
              <w:t xml:space="preserve">nie (np. w ramach krajowego systemu (wstępnego) kwalifikowania)?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 dotyczy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udzielić odpowiedzi w pozostałych fragmentach</w:t>
              <w:br w:type="textWrapping"/>
              <w:t xml:space="preserve">niniejszej sekcji, w sekcji B i, w odpowiednich przypadkach,</w:t>
              <w:br w:type="textWrapping"/>
              <w:t xml:space="preserve">sekcji C niniejszej części, uzupełnić część V (w stosownych</w:t>
              <w:br w:type="textWrapping"/>
              <w:t xml:space="preserve">przypadkach) oraz w każdym przypadku wypełnić i podpisać</w:t>
              <w:br w:type="textWrapping"/>
              <w:t xml:space="preserve">część 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podać nazwę wykazu lub zaświadczenia i odpowiedni numer rejestracyjny lub numer zaświadczenia, jeżeli dotyczy: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" w:right="0" w:hanging="349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poświadczenie wpisu do wykazu lub wydania zaświadczenia jest dostępne w formie elektronicznej, proszę podać: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9" w:right="0" w:hanging="349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  <w:tab/>
              <w:t xml:space="preserve">(adres internetowy, wydający urząd lub organ, dokładne</w:t>
              <w:br w:type="textWrapping"/>
              <w:t xml:space="preserve">dane referencyjne dokumentacji):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informacje dotyczące osób wyznaczonych do kontaktów tyle razy, ile jest to konieczne.</w:t>
            </w:r>
          </w:p>
        </w:tc>
      </w:tr>
      <w:tr>
        <w:trPr>
          <w:trHeight w:val="7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Por. zalecenie Komisji z dnia 6 maja 2003 r. dotyczące definicji mikroprzedsiębiorstw oraz małych i średnich przedsiębiorstw (Dz.U. L 124 z 20.5.2003,</w:t>
              <w:br w:type="textWrapping"/>
              <w:t xml:space="preserve">s. 36). Te informacje są wymagane wyłącznie do celów statystycznych.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3.99999999999998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Mikroprzedsiębiorstwo: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przedsiębiorstwo,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zatrudnia mniej niż 10 osób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 którego roczny obrót lub roczna suma bilansowa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nie przekracza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 milionów EUR.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3.99999999999998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Małe przedsiębiorstwo: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przedsiębiorstwo,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zatrudnia mniej niż 50 osób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 którego roczny obrót lub roczna suma bilansowa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nie przekracza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 milionów EUR.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firstLine="3.99999999999998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Średnie przedsiębiorstwa: przedsiębiorstwa, które nie są mikroprzedsiębiorstwami ani małymi przedsiębiorstwami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 które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zatrudniają mniej niż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250 osób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 których roczny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obrót nie przekracza 50 milionów EUR lub roczna suma bilansowa nie przekracza 43 milionów EUR.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Zob. ogłoszenie o zamówieniu, pkt III.1.5.</w:t>
            </w:r>
          </w:p>
        </w:tc>
      </w:tr>
      <w:tr>
        <w:trPr>
          <w:trHeight w:val="1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32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Tj. przedsiębiorstwem, którego głównym celem jest społeczna i zawodowa integracja osób niepełnosprawnych lub defaworyzowanych.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373.0" w:type="dxa"/>
        <w:jc w:val="left"/>
        <w:tblInd w:w="40.0" w:type="pct"/>
        <w:tblLayout w:type="fixed"/>
        <w:tblLook w:val="0000"/>
      </w:tblPr>
      <w:tblGrid>
        <w:gridCol w:w="364"/>
        <w:gridCol w:w="4426"/>
        <w:gridCol w:w="5583"/>
        <w:tblGridChange w:id="0">
          <w:tblGrid>
            <w:gridCol w:w="364"/>
            <w:gridCol w:w="4426"/>
            <w:gridCol w:w="5583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podać dane referencyjne stanowiące podstawę wpisu</w:t>
              <w:br w:type="textWrapping"/>
              <w:t xml:space="preserve">do wykazu lub wydania zaświadczenia oraz, w stosownych</w:t>
              <w:br w:type="textWrapping"/>
              <w:t xml:space="preserve">przypadkach, klasyfikację nadaną w urzędowym</w:t>
              <w:br w:type="textWrapping"/>
              <w:t xml:space="preserve">wykazie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35" w:right="0" w:hanging="335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wpis do wykazu lub wydane zaświadczenie obejmują wszystkie wymagane kryteria kwalifikacji?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6" w:right="0" w:hanging="33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15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dodatkowo uzupełnić brakujące informacje w</w:t>
              <w:br w:type="textWrapping"/>
              <w:t xml:space="preserve">części IV w sekcjach A, B, C lub D, w zależności od</w:t>
              <w:br w:type="textWrapping"/>
              <w:t xml:space="preserve">przypadku.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WYŁĄCZNIE jeżeli jest to wymagane w stosownym</w:t>
              <w:br w:type="textWrapping"/>
              <w:t xml:space="preserve">ogłoszeniu lub dokumentach zamówienia: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zaświadczenie</w:t>
              <w:br w:type="textWrapping"/>
              <w:t xml:space="preserve">odnoszące się do płatności składek na ubezpieczenie</w:t>
              <w:br w:type="textWrapping"/>
              <w:t xml:space="preserve">społeczne i podatków lub przedstawić informacje, które</w:t>
              <w:br w:type="textWrapping"/>
              <w:t xml:space="preserve">umożliwią instytucji zamawiającej lub podmiotowi</w:t>
              <w:br w:type="textWrapping"/>
              <w:t xml:space="preserve">zamawiającemu uzyskanie tego zaświadczenia bezpośrednio</w:t>
              <w:br w:type="textWrapping"/>
              <w:t xml:space="preserve">za pomocą bezpłatnej krajowej bazy danych w dowolnym</w:t>
              <w:br w:type="textWrapping"/>
              <w:t xml:space="preserve">państwie członkowskim?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36" w:right="0" w:hanging="33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e)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Rodzaj uczestnictwa: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bierze udział w postępowaniu o udzielenie</w:t>
              <w:br w:type="textWrapping"/>
              <w:t xml:space="preserve">zamówienia wspólnie z innymi wykonawcami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dopilnować, aby pozostali uczestnicy przedstawili odrębne jednolite europejskie dokumenty zamówienia.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wskazać rolę wykonawcy w grupie (lider,</w:t>
              <w:br w:type="textWrapping"/>
              <w:t xml:space="preserve">odpowiedzialny za określone zadania itd.):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35" w:right="0" w:hanging="335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a):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wskazać pozostałych wykonawców biorących</w:t>
              <w:br w:type="textWrapping"/>
              <w:t xml:space="preserve">wspólnie udział w postępowaniu o udzielenie zamówienia: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35" w:right="0" w:hanging="335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b):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stosownych przypadkach nazwa grupy biorącej udział: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35" w:right="0" w:hanging="335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c):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stosownych przypadkach wskazanie części zamówienia, w</w:t>
              <w:br w:type="textWrapping"/>
              <w:t xml:space="preserve">odniesieniu do której (których) wykonawca zamierza złożyć</w:t>
              <w:br w:type="textWrapping"/>
              <w:t xml:space="preserve">ofertę.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 B: INFORMACJE NA TEMAT PRZEDSTAWICIELI WYKONAWCY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stosownych przypadkach proszę podać imię i nazwisko (imiona i nazwiska) oraz adres(-y) osoby (osób) upoważnionej(-ych) do reprezentowania wykonawcy na potrzeby niniejszego postępowania o udzielenie zamówienia: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Osoby upoważnione do reprezentowania, o ile istnieją: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Imię i nazwisko,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wraz z datą i miejscem urodzenia, jeżeli są wymagane: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Stanowisko/Działający(-a) jako: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pocztowy: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razie potrzeby proszę podać szczegółowe informacje dotyczące przedstawicielstwa (jego form, zakresu, celu itd.):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 Dane referencyjne i klasyfikacja, o ile istnieją, są określone na zaświadczeniu.</w:t>
            </w:r>
          </w:p>
        </w:tc>
      </w:tr>
      <w:tr>
        <w:trPr>
          <w:trHeight w:val="1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 Zwłaszcza w ramach grupy, konsorcjum, spółki joint venture lub podobnego podmiotu.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373.0" w:type="dxa"/>
        <w:jc w:val="left"/>
        <w:tblInd w:w="40.0" w:type="pct"/>
        <w:tblLayout w:type="fixed"/>
        <w:tblLook w:val="0000"/>
      </w:tblPr>
      <w:tblGrid>
        <w:gridCol w:w="4790"/>
        <w:gridCol w:w="5583"/>
        <w:tblGridChange w:id="0">
          <w:tblGrid>
            <w:gridCol w:w="4790"/>
            <w:gridCol w:w="5583"/>
          </w:tblGrid>
        </w:tblGridChange>
      </w:tblGrid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C: INFORMACJE NA TEMAT POLEGANIA NA ZDOLNOŚCI INNYCH PODMIOTÓW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Zależność od innych podmiotów: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polega na zdolności innych podmiotów w celu</w:t>
              <w:br w:type="textWrapping"/>
              <w:t xml:space="preserve">spełnienia kryteriów kwalifikacji określonych poniżej w części IV</w:t>
              <w:br w:type="textWrapping"/>
              <w:t xml:space="preserve">oraz (ewentualnych) kryteriów i zasad określonych poniżej w</w:t>
              <w:br w:type="textWrapping"/>
              <w:t xml:space="preserve">części V?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przedstawić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dla każdego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 podmiotów, których to dotyczy – odrębny formularz jednolitego europejskiego</w:t>
              <w:br w:type="textWrapping"/>
              <w:t xml:space="preserve">dokumentu zamówienia zawierającego informacje wymagane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niniejszej części sekcji A i B oraz w części 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należycie wypełniony i</w:t>
              <w:br w:type="textWrapping"/>
              <w:t xml:space="preserve">podpisany przez dane podmioty.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zauważyć, że dotyczy to również wszystkich pracowników technicznych lub służb technicznych, nienależących bezpośrednio</w:t>
              <w:br w:type="textWrapping"/>
              <w:t xml:space="preserve">do przedsiębiorstwa danego wykonawcy, w szczególności tych odpowiedzialnych za kontrolę jakości, a w przypadku zamówień</w:t>
              <w:br w:type="textWrapping"/>
              <w:t xml:space="preserve">publicznych na roboty budowlane – tych, do których wykonawca będzie mógł się zwrócić o wykonanie robót budowlanych.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ile ma to znaczenie dla określonych zdolności, na których polega wykonawca, proszę dołączyć – dla każdego z podmiotów, których</w:t>
              <w:br w:type="textWrapping"/>
              <w:t xml:space="preserve">to dotyczy – informacje wymagane w częściach IV i V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 D: INFORMACJE DOTYCZĄCE PODWYKONAWCÓW, NA KTÓRYCH ZDOLNOŚCI WYKONAWCA NIE POLEGA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(Sekcja, którą należy wypełnić jedynie w przypadku gdy instytucja zamawiająca lub podmiot zamawiający wprost tego</w:t>
              <w:br w:type="textWrapping"/>
              <w:t xml:space="preserve">zażąda.)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Podwykonawstwo: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zamierza zlecić osobom trzecim podwykonawstwo jakiejkolwiek części zamówienia?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tak i o ile jest to wiadome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proszę podać wykaz</w:t>
              <w:br w:type="textWrapping"/>
              <w:t xml:space="preserve">proponowanych podwykonawców: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instytucja zamawiająca lub podmiot zamawiający wyraźnie żąda przedstawienia tych informacji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oprócz informacji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wymaganych w niniejszej sekcji, proszę przedstawić – dla każdego podwykonawcy (każdej kategorii podwykonawców),</w:t>
              <w:br w:type="textWrapping"/>
              <w:t xml:space="preserve">których to dotyczy – informacje wymagane w niniejszej części sekcja A i B oraz w części III.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0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 Np. dla służb technicznych zaangażowanych w kontrolę jakości: część IV, sekcja C, pkt 3.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373.0" w:type="dxa"/>
        <w:jc w:val="left"/>
        <w:tblInd w:w="40.0" w:type="pct"/>
        <w:tblLayout w:type="fixed"/>
        <w:tblLook w:val="0000"/>
      </w:tblPr>
      <w:tblGrid>
        <w:gridCol w:w="364"/>
        <w:gridCol w:w="4426"/>
        <w:gridCol w:w="390"/>
        <w:gridCol w:w="5193"/>
        <w:tblGridChange w:id="0">
          <w:tblGrid>
            <w:gridCol w:w="364"/>
            <w:gridCol w:w="4426"/>
            <w:gridCol w:w="390"/>
            <w:gridCol w:w="5193"/>
          </w:tblGrid>
        </w:tblGridChange>
      </w:tblGrid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III: Podstawy wykluczenia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III A: PODSTAWY ZWIĄZANE Z WYROKAMI SKAZUJĄCYMI ZA PRZESTĘPSTWO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art. 57 ust. 1 dyrektywy 2014/24/UE określono następujące powody wykluczenia: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udział w organizacji przestępczej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korupcja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nadużycie finansowe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przestępstwa terrorystyczne lub przestępstwa związane z działalnością terrorystyczną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pranie pieniędzy lub finansowanie terroryzmu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);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praca dzieci i inne formy handlu ludźmi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Podstawy związane z wyrokami skazującymi za przestępstwo</w:t>
              <w:br w:type="textWrapping"/>
              <w:t xml:space="preserve">na podstawie przepisów krajowych stanowiących wdrożenie</w:t>
              <w:br w:type="textWrapping"/>
              <w:t xml:space="preserve">podstaw określonych w art. 57 ust. 1 wspomnianej</w:t>
              <w:br w:type="textWrapping"/>
              <w:t xml:space="preserve">dyrektywy: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 stosunku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samego wykonawcy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bądź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jakiejkolwiek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osoby będącej członkiem organów administracyjnych,</w:t>
              <w:br w:type="textWrapping"/>
              <w:t xml:space="preserve">zarządzających lub nadzorczych wykonawcy, lub posiadającej w</w:t>
              <w:br w:type="textWrapping"/>
              <w:t xml:space="preserve">przedsiębiorstwie wykonawcy uprawnienia do reprezentowania,</w:t>
              <w:br w:type="textWrapping"/>
              <w:t xml:space="preserve">uprawnienia decyzyjne lub kontrolne,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wydany został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prawomocny wyrok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 jednego z wyżej wymienionych powodów,</w:t>
              <w:br w:type="textWrapping"/>
              <w:t xml:space="preserve">orzeczeniem sprzed najwyżej pięciu lat lub w którym okres</w:t>
              <w:br w:type="textWrapping"/>
              <w:t xml:space="preserve">wykluczenia określony bezpośrednio w wyroku nadal</w:t>
              <w:br w:type="textWrapping"/>
              <w:t xml:space="preserve">obowiązuje?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7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 (adres internetowy, wydający</w:t>
              <w:br w:type="textWrapping"/>
              <w:t xml:space="preserve">urząd lub organ, dokładne dane referencyjne dokumentacji):</w:t>
            </w:r>
          </w:p>
        </w:tc>
      </w:tr>
      <w:tr>
        <w:trPr>
          <w:trHeight w:val="78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proszę podać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datę wyroku, określić, których spośród punktów 1–6 on dotyczy, oraz podać powód(-ody) skazania;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 punkt(-y):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 powód(-ody):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wskazać, kto został skazany [ ];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zakresie, w jakim zostało to bezpośrednio ustalone w wyroku: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długość okresu wykluczenia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oraz punkt(-y),</w:t>
              <w:br w:type="textWrapping"/>
              <w:t xml:space="preserve">którego(-ych) to dotyczy.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 (adres internetowy, wydający</w:t>
              <w:br w:type="textWrapping"/>
              <w:t xml:space="preserve">urząd lub organ, dokładne dane referencyjne dokumentacji):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skazania, czy wykonawca przedsięwziął środki w</w:t>
              <w:br w:type="textWrapping"/>
              <w:t xml:space="preserve">celu wykazania swojej rzetelności pomimo istnienia odpowiedniej</w:t>
              <w:br w:type="textWrapping"/>
              <w:t xml:space="preserve">podstawy wykluczenia („samooczyszczenie")?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opisać przedsięwzięte środki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definicją zawartą w art. 2 decyzji ramowej Rady 2008/841/WSiSW z dnia 24 października 2008 r. w sprawie zwalczania przestępczość</w:t>
              <w:br w:type="textWrapping"/>
              <w:t xml:space="preserve">zorganizowanej (Dz.U. L 300 z 11.11.2008, s. 42).</w:t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definicją zawartą w art. 3 Konwencji w sprawie zwalczania korupcji urzędników Wspólnot Europejskich i urzędników państw członkowskich Unii</w:t>
              <w:br w:type="textWrapping"/>
              <w:t xml:space="preserve">Europejskiej (Dz.U. C 195 z 25.6.1997, s. 1) i w art. 2 ust. 1 decyzji ramowej Rady 2003/568/WSiSW z dnia 22 lipca 2003 r. w sprawie zwalczania korupcji</w:t>
              <w:br w:type="textWrapping"/>
              <w:t xml:space="preserve">w sektorze prywatnym (Dz.U. L 192 z 31.7.2003, s. 54). Ta podstawa wykluczenia obejmuje również korupcję zdefiniowaną w prawie krajowym instytucji</w:t>
              <w:br w:type="textWrapping"/>
              <w:t xml:space="preserve">zamawiającej (podmiotu zamawiającego) lub wykonawcy.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 rozumieniu art. 1 Konwencji w sprawie ochrony interesów finansowych Wspólnot Europejskich (Dz.U. C 316 z 27.11.1995, s. 48).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definicją zawartą w art. 1 i 3 decyzji ramowej Rady z dnia 13 czerwca 2002 r. w sprawie zwalczania terroryzmu (Dz.U. L 164 z 22.6.2002, s. 3).</w:t>
              <w:br w:type="textWrapping"/>
              <w:t xml:space="preserve">Ta podstawa wykluczenia obejmuje również podżeganie do popełnienia przestępstwa, pomocnictwo, współsprawstwo lub usiłowanie popełnienia</w:t>
              <w:br w:type="textWrapping"/>
              <w:t xml:space="preserve">przestępstwa, o których mowa w art. 4 tejże decyzji ramowej.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definicją zawartą w art. 1 dyrektywy 2005/60/WE Parlamentu Europejskiego i Rady z dnia 26 października 2005 r. w sprawie przeciwdziałania</w:t>
              <w:br w:type="textWrapping"/>
              <w:t xml:space="preserve">korzystaniu z systemu finansowego w celu prania pieniędzy oraz finansowania terroryzmu (Dz.U. L 309 z 25.11.2005, s. 15).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definicją zawartą w art. 2 dyrektywy Parlamentu Europejskiego i Rady 2011/36/UE z dnia 5 kwietnia 2011 r. w sprawie zapobiegania handlów</w:t>
              <w:br w:type="textWrapping"/>
              <w:t xml:space="preserve">ludźmi i zwalczania tego procederu oraz ochrony ofiar, zastępującej decyzję ramową Rady 2002/629/WSiSW (Dz.U. L 101 z 15.4.2011, s. 1).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przepisami krajowymi wdrażającymi art. 57 ust. 6 dyrektywy 2014/24/UE.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Uwzględniając charakter popełnionych przestępstw (jednorazowe, powtarzające się, systematyczne itd.), objaśnienie powinno wykazywać stosowność</w:t>
              <w:br w:type="textWrapping"/>
              <w:t xml:space="preserve">przedsięwziętych środków.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373.000000000002" w:type="dxa"/>
        <w:jc w:val="left"/>
        <w:tblInd w:w="40.0" w:type="pct"/>
        <w:tblLayout w:type="fixed"/>
        <w:tblLook w:val="0000"/>
      </w:tblPr>
      <w:tblGrid>
        <w:gridCol w:w="364"/>
        <w:gridCol w:w="4426"/>
        <w:gridCol w:w="2797"/>
        <w:gridCol w:w="2786"/>
        <w:tblGridChange w:id="0">
          <w:tblGrid>
            <w:gridCol w:w="364"/>
            <w:gridCol w:w="4426"/>
            <w:gridCol w:w="2797"/>
            <w:gridCol w:w="2786"/>
          </w:tblGrid>
        </w:tblGridChange>
      </w:tblGrid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III B: PODSTAWY ZWIĄZANE Z PŁATNOŚCIĄ PODATKÓW LUB SKŁADEK NA UBEZPIECZENIE SPOŁECZNE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Płatność podatków lub składek na ubezpieczenie społeczne: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wywiązał się ze wszystkich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obowiązków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dotyczących płatności podatków lub składek 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ubezpieczenie społeczne,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zarówno w państwie, w którym ma</w:t>
              <w:br w:type="textWrapping"/>
              <w:t xml:space="preserve">siedzibę, jak i w państwie członkowskim instytucji zamawiającej</w:t>
              <w:br w:type="textWrapping"/>
              <w:t xml:space="preserve">lub podmiotu zamawiającego, jeżeli jest ono inne niż państwo</w:t>
              <w:br w:type="textWrapping"/>
              <w:t xml:space="preserve">siedziby?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Składki na ubezpieczenia</w:t>
              <w:br w:type="textWrapping"/>
              <w:t xml:space="preserve">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wskazać: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państwo lub państwo członkowskie, którego to dotyczy;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jakiej kwoty to dotyczy?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jaki sposób zostało ustalone to naruszenie obowiązków: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trybie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decyzji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sądowej lub administracyjnej: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ta decyzja jest ostateczna i wiążąca?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podać datę wyroku lub decyzji.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wyroku,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ile została w nim bezpośrednio określona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długość okresu wykluczenia: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inny sposób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 Proszę sprecyzować, w jaki: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spełnił swoje obowiązki, dokonując płatności</w:t>
              <w:br w:type="textWrapping"/>
              <w:t xml:space="preserve">należnych podatków lub składek na ubezpieczenie</w:t>
              <w:br w:type="textWrapping"/>
              <w:t xml:space="preserve">społeczne, lub też zawierając wiążące porozumienia w celu</w:t>
              <w:br w:type="textWrapping"/>
              <w:t xml:space="preserve">spłaty tych należności, obejmujące w stosownych</w:t>
              <w:br w:type="textWrapping"/>
              <w:t xml:space="preserve">przypadkach narosłe odsetki lub grzywny?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  <w:tab/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podać</w:t>
              <w:br w:type="textWrapping"/>
              <w:t xml:space="preserve">szczegółowe informacje na ten</w:t>
              <w:br w:type="textWrapping"/>
              <w:t xml:space="preserve">temat: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podać</w:t>
              <w:br w:type="textWrapping"/>
              <w:t xml:space="preserve">szczegółowe informacje na ten</w:t>
              <w:br w:type="textWrapping"/>
              <w:t xml:space="preserve">temat: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dotycząca płatności podatków lub</w:t>
              <w:br w:type="textWrapping"/>
              <w:t xml:space="preserve">składek na ubezpieczenie społeczne jest dostępna w formie</w:t>
              <w:br w:type="textWrapping"/>
              <w:t xml:space="preserve">elektronicznej, proszę wskazać: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III C: PODSTAWY ZWIĄZANE Z NIEWYPŁACALNOŚCIĄ, KONFLIKTEM INTERESÓW LUB WYKROCZENIAMI ZAWODOWYMI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zauważyć, że do celów niniejszego zamówienia niektóre z poniższych podstaw wykluczenia mogą być zdefiniowane</w:t>
              <w:br w:type="textWrapping"/>
              <w:t xml:space="preserve">bardziej precyzyjnie w prawie krajowym, w stosownym ogłoszeniu lub w dokumentach zamówienia. Tak więc prawo krajowe</w:t>
              <w:br w:type="textWrapping"/>
              <w:t xml:space="preserve">może na przykład stanowić, że pojęcie „poważnego wykroczenia zawodowego" może obejmować kilka różnych postaci</w:t>
              <w:br w:type="textWrapping"/>
              <w:t xml:space="preserve">zachowania stanowiącego wykroczenie.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Informacje dotyczące ewentualnej niewypłacalności,</w:t>
              <w:br w:type="textWrapping"/>
              <w:t xml:space="preserve">konfliktu interesów lub wykroczeń zawodowych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wedle własnej wiedzy,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naruszył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swoje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obowiązki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w dziedzinie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prawa środowiska, prawa socjalnego i</w:t>
              <w:br w:type="textWrapping"/>
              <w:t xml:space="preserve">prawa pracy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68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czy wykonawca przedsięwziął środki w celu</w:t>
              <w:br w:type="textWrapping"/>
              <w:t xml:space="preserve">wykazania swojej rzetelności pomimo istnienia odpowiedniej</w:t>
              <w:br w:type="textWrapping"/>
              <w:t xml:space="preserve">podstawy wykluczenia („samooczyszczenie")?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opisać przedsięwzięte środki: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Zob. art. 57 ust. 4 dyrektywy 2014/24/UE.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O których mowa, do celów niniejszego zamówienia, w prawie krajowym, w stosownym ogłoszeniu lub w dokumentach zamówienia bądź w art. 18 ust. 2 </w:t>
              <w:br w:type="textWrapping"/>
              <w:t xml:space="preserve">dyrektywy 2014/24/UE.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0373.000000000002" w:type="dxa"/>
        <w:jc w:val="left"/>
        <w:tblInd w:w="40.0" w:type="pct"/>
        <w:tblLayout w:type="fixed"/>
        <w:tblLook w:val="0000"/>
      </w:tblPr>
      <w:tblGrid>
        <w:gridCol w:w="364"/>
        <w:gridCol w:w="4426"/>
        <w:gridCol w:w="446"/>
        <w:gridCol w:w="5137"/>
        <w:tblGridChange w:id="0">
          <w:tblGrid>
            <w:gridCol w:w="364"/>
            <w:gridCol w:w="4426"/>
            <w:gridCol w:w="446"/>
            <w:gridCol w:w="5137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znajduje się w jednej z następujących sytuacji: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zbankrutował;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prowadzone jest wobec niego postępowanie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upadłościowe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lub likwidacyjne; 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zawarł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układ z wierzycielami;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znajduje się w innej tego rodzaju sytuacji wynikającej z podobnej procedury przewidzianej w krajowych przepisach ustawowych i wykonawczych ; 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aktywami zarządza likwidator lub sąd; 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działalność gospodarcza jest zawieszona?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podać szczegółowe informacje: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podać powody, które pomimo powyższej sytuacji umożliwiają realizację zamówienia, z uwzględnieniem mających zastosowanie przepisów krajowych i środków dotyczących kontynuowania działalności gospodarczej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jest winien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poważnego wykroczenia</w:t>
              <w:br w:type="textWrapping"/>
              <w:t xml:space="preserve">zawodowego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podać szczegółowe informacje na ten temat: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czy wykonawca przedsięwziął środki w celu</w:t>
              <w:br w:type="textWrapping"/>
              <w:t xml:space="preserve">samooczyszczenia?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opisać przedsięwzięte środki: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zawarł z innymi wykonawcami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porozumienia mające na celu zakłócenie konkurencji?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podać szczegółowe informacje na ten temat: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lightGray"/>
                <w:u w:val="none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czy wykonawca przedsięwziął środki w celu</w:t>
              <w:br w:type="textWrapping"/>
              <w:t xml:space="preserve">samooczyszczenia?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opisać przedsięwzięte środki: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wie o jakimkolwiek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konflikcie interesów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spowodowanym jego udziałem w postępowaniu o udzielenie</w:t>
              <w:br w:type="textWrapping"/>
              <w:t xml:space="preserve">zamówienia?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podać szczegółowe informacje na ten temat: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lub przedsiębiorstwo związane z wykonawcą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doradzał(-o)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instytucji zamawiającej lub podmiotowi </w:t>
              <w:br w:type="textWrapping"/>
              <w:t xml:space="preserve">zamawiającemu bądź był(-o) w inny sposób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zaangażowany(-e)</w:t>
              <w:br w:type="textWrapping"/>
              <w:t xml:space="preserve">w przygotowanie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postępowania o udzielenie zamówienia?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podać szczegółowe informacje na ten temat: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Zob. przepisy krajowe, stosowne ogłoszenie lub dokumenty zamówienia.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 stosownych przypadkach zob. definicje w prawie krajowym, stosownym ogłoszeniu lub dokumentach zamówienia.</w:t>
            </w:r>
          </w:p>
        </w:tc>
      </w:tr>
      <w:tr>
        <w:trPr>
          <w:trHeight w:val="1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Wskazanym w prawie krajowym, stosownym ogłoszeniu lub dokumentach zamówienia.</w:t>
            </w:r>
          </w:p>
        </w:tc>
      </w:tr>
      <w:tr>
        <w:trPr>
          <w:trHeight w:val="1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znajdował się w sytuacji, w której wcześniejsza</w:t>
              <w:br w:type="textWrapping"/>
              <w:t xml:space="preserve">umowa w sprawie zamówienia publicznego, wcześniejsza umowa</w:t>
              <w:br w:type="textWrapping"/>
              <w:t xml:space="preserve">z podmiotem zamawiającym lub wcześniejsza umowa w sprawie</w:t>
              <w:br w:type="textWrapping"/>
              <w:t xml:space="preserve">koncesji została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rozwiązana przed czasem,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lub w której</w:t>
              <w:br w:type="textWrapping"/>
              <w:t xml:space="preserve">nałożone zostało odszkodowanie bądź inne porównywalne</w:t>
              <w:br w:type="textWrapping"/>
              <w:t xml:space="preserve">sankcje w związku z tą wcześniejszą umową?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podać szczegółowe informacje na ten temat: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czy wykonawca przedsięwziął środki w celu</w:t>
              <w:br w:type="textWrapping"/>
              <w:t xml:space="preserve">samooczyszczenia?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opisać przedsięwzięte środki: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może potwierdzić, że: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 jest winny poważnego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wprowadzenia w błąd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przy</w:t>
              <w:br w:type="textWrapping"/>
              <w:t xml:space="preserve">dostarczaniu informacji wymaganych do weryfikacji braku</w:t>
              <w:br w:type="textWrapping"/>
              <w:t xml:space="preserve">podstaw wykluczenia lub do weryfikacji spełnienia kryteriów</w:t>
              <w:br w:type="textWrapping"/>
              <w:t xml:space="preserve">kwalifikacji;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zataił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tych informacji;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jest w stanie niezwłocznie przedstawić dokumenty</w:t>
              <w:br w:type="textWrapping"/>
              <w:t xml:space="preserve">potwierdzające wymagane przez instytucję zamawiającą lub</w:t>
              <w:br w:type="textWrapping"/>
              <w:t xml:space="preserve">podmiot zamawiający; oraz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nie przedsięwziął kroków, aby w bezprawny sposób wpłynąć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 proces podejmowania decyzji przez instytucję</w:t>
              <w:br w:type="textWrapping"/>
              <w:t xml:space="preserve">zamawiającą lub podmiot zamawiający, pozyskać informacje </w:t>
              <w:br w:type="textWrapping"/>
              <w:t xml:space="preserve">poufne, które mogą dać mu nienależną przewagę w</w:t>
              <w:br w:type="textWrapping"/>
              <w:t xml:space="preserve">postępowaniu o udzielenie zamówienia, lub wskutek</w:t>
              <w:br w:type="textWrapping"/>
              <w:t xml:space="preserve">zaniedbania przedstawić wprowadzające w błąd informacje,</w:t>
              <w:br w:type="textWrapping"/>
              <w:t xml:space="preserve">które mogą mieć istotny wpływ na decyzje w sprawie</w:t>
              <w:br w:type="textWrapping"/>
              <w:t xml:space="preserve">wykluczenia, kwalifikacji lub udzielenia zamówienia?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III D: INNE PODSTAWY WYKLUCZENIA, KTÓRE MOGĄ BYĆ PRZEWIDZIANE W PRZEPISACH KRAJOWYCH PAŃSTWA CZŁONKOWSKIEGO INSTYTUCJI ZAMAWIAJĄCEJ LUB PODMIOTU ZAMAWIAJĄCEGO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Podstawy wykluczenia o charakterze wyłącznie krajowym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mają zastosowanie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podstawy wykluczenia o charakterze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wyłącznie krajowym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określone w stosownym ogłoszeniu lub w</w:t>
              <w:br w:type="textWrapping"/>
              <w:t xml:space="preserve">dokumentach zamówienia?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dokumentacja wymagana w stosownym ogłoszeniu lub w</w:t>
              <w:br w:type="textWrapping"/>
              <w:t xml:space="preserve">dokumentach zamówienia jest dostępna w formie elektronicznej,</w:t>
              <w:br w:type="textWrapping"/>
              <w:t xml:space="preserve">proszę wskazać: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gdy ma zastosowanie którakolwiek z podstaw</w:t>
              <w:br w:type="textWrapping"/>
              <w:t xml:space="preserve">wykluczenia o charakterze wyłącznie krajowym,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czy</w:t>
              <w:br w:type="textWrapping"/>
              <w:t xml:space="preserve">wykonawca przedsięwziął środki w celu samooczyszczenia?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opisać przedsięwzięte środki: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8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</w:t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 Proszę powtórzyć tyle razy, ile jest to konieczne.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0373.0" w:type="dxa"/>
        <w:jc w:val="left"/>
        <w:tblInd w:w="40.0" w:type="pct"/>
        <w:tblLayout w:type="fixed"/>
        <w:tblLook w:val="0000"/>
      </w:tblPr>
      <w:tblGrid>
        <w:gridCol w:w="364"/>
        <w:gridCol w:w="48"/>
        <w:gridCol w:w="4390"/>
        <w:gridCol w:w="5571"/>
        <w:tblGridChange w:id="0">
          <w:tblGrid>
            <w:gridCol w:w="364"/>
            <w:gridCol w:w="48"/>
            <w:gridCol w:w="4390"/>
            <w:gridCol w:w="5571"/>
          </w:tblGrid>
        </w:tblGridChange>
      </w:tblGrid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IV: Kryteria kwalifikacji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kryteriów kwalifikacji (sekcja ɑ lub sekcje A–D w niniejszej części) wykonawca oświadcza, że: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IV A: OGÓLNE OŚWIADCZENIE DOTYCZĄCE WSZYSTKICH KRYTERIÓW KWALIFIKACJI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wypełnić to pole jedynie w przypadku gdy instytucja zamawiająca lub podmiot zamawiający wskazały</w:t>
              <w:br w:type="textWrapping"/>
              <w:t xml:space="preserve">w stosownym ogłoszeniu lub w dokumentach zamówienia, o których mowa w ogłoszeniu, że wykonawca może ograniczyć się</w:t>
              <w:br w:type="textWrapping"/>
              <w:t xml:space="preserve">do wypełnienia sekcji ɑ w części IV i nie musi wypełniać żadnej z pozostałych sekcji w części IV: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Spełnienie wszystkich wymaganych kryteriów kwalifikacji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Spełnia wymagane kryteria kwalifikacji: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IV A: KOMPETENCJE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przedstawić informacje jedynie w przypadku gdy instytucja zamawiająca lub podmiot zamawiający</w:t>
              <w:br w:type="textWrapping"/>
              <w:t xml:space="preserve">wymagają danych kryteriów kwalifikacji w stosownym ogłoszeniu lub w dokumentach zamówienia, o których mowa w</w:t>
              <w:br w:type="textWrapping"/>
              <w:t xml:space="preserve">ogłoszeniu.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Kompetencje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Figuruje w odpowiednim rejestrze zawodowym lub</w:t>
              <w:br w:type="textWrapping"/>
              <w:t xml:space="preserve">handlowym prowadzonym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w państwie członkowskim</w:t>
              <w:br w:type="textWrapping"/>
              <w:t xml:space="preserve">siedziby wykonawcy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zamówień publicznych na usługi: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konieczne jest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posiadanie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określonego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zezwolenia lub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bycie członkiem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określonej organizacji, aby mieć możliwość</w:t>
              <w:br w:type="textWrapping"/>
              <w:t xml:space="preserve">świadczenia usługi, o której mowa, w państwie siedziby</w:t>
              <w:br w:type="textWrapping"/>
              <w:t xml:space="preserve">wykonawcy?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tak, proszę określić, o jakie zezwolenie lub status</w:t>
              <w:br w:type="textWrapping"/>
              <w:t xml:space="preserve">członkowski chodzi, i wskazać, czy wykonawca je posiada: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IV B: SYTUACJA EKONOMICZNA I FINANSOWA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przedstawić informacje jedynie w przypadku gdy instytucja zamawiająca lub podmiot zamawiający</w:t>
              <w:br w:type="textWrapping"/>
              <w:t xml:space="preserve">wymagają danych kryteriów kwalifikacji w stosownym ogłoszeniu lub w dokumentach zamówienia, o których mowa w</w:t>
              <w:br w:type="textWrapping"/>
              <w:t xml:space="preserve">ogłoszeniu.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Sytuacja ekonomiczna i finansowa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(„ogólny") roczny obrót w ciągu określonej liczby lat</w:t>
              <w:br w:type="textWrapping"/>
              <w:t xml:space="preserve">obrotowych wymaganej w stosownym ogłoszeniu lub</w:t>
              <w:br w:type="textWrapping"/>
              <w:t xml:space="preserve">dokumentach zamówienia jest następujący: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i/lub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średni roczny obrót w ciągu określonej liczby lat</w:t>
              <w:br w:type="textWrapping"/>
              <w:t xml:space="preserve">wymaganej w stosownym ogłoszeniu lub dokumentach</w:t>
              <w:br w:type="textWrapping"/>
              <w:t xml:space="preserve">zamówienia jest następujący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(liczba lat, średni obrót):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Zgodnie z opisem w załączniku XI do dyrektywy 2014/24/UE; wykonawcy z niektórych państw członkowskich mogą być zobowiązani do spełnienia innych</w:t>
              <w:br w:type="textWrapping"/>
              <w:t xml:space="preserve">wymogów określonych w tym załączniku.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6" w:right="0" w:hanging="366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Jedynie jeżeli jest to dopuszczone w stosownym ogłoszeniu lub dokumentach zamówienia.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0373.0" w:type="dxa"/>
        <w:jc w:val="left"/>
        <w:tblInd w:w="40.0" w:type="pct"/>
        <w:tblLayout w:type="fixed"/>
        <w:tblLook w:val="0000"/>
      </w:tblPr>
      <w:tblGrid>
        <w:gridCol w:w="345"/>
        <w:gridCol w:w="4445"/>
        <w:gridCol w:w="5583"/>
        <w:tblGridChange w:id="0">
          <w:tblGrid>
            <w:gridCol w:w="345"/>
            <w:gridCol w:w="4445"/>
            <w:gridCol w:w="5583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roczny („specyficzny")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obrót w obszarze działalności </w:t>
              <w:br w:type="textWrapping"/>
              <w:t xml:space="preserve">gospodarczej objętym zamówieniem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 określonym w</w:t>
              <w:br w:type="textWrapping"/>
              <w:t xml:space="preserve">stosownym ogłoszeniu lub dokumentach zamówienia w</w:t>
              <w:br w:type="textWrapping"/>
              <w:t xml:space="preserve">ciągu wymaganej liczby lat obrotowych jest następujący: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obrót: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i/lub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roczny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obrót w przedmiotowym obszarze i w</w:t>
              <w:br w:type="textWrapping"/>
              <w:t xml:space="preserve">ciągu określonej liczby lat wymaganej w stosownym</w:t>
              <w:br w:type="textWrapping"/>
              <w:t xml:space="preserve">ogłoszeniu lub dokumentach zamówienia jest</w:t>
              <w:br w:type="textWrapping"/>
              <w:t xml:space="preserve">następujący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(liczba lat, średni obrót):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</w:t>
              <w:br w:type="textWrapping"/>
              <w:t xml:space="preserve">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gdy informacje dotyczące obrotu (ogólnego lub</w:t>
              <w:br w:type="textWrapping"/>
              <w:t xml:space="preserve">specyficznego) nie są dostępne za cały wymagany okres,</w:t>
              <w:br w:type="textWrapping"/>
              <w:t xml:space="preserve">proszę podać datę założenia przedsiębiorstwa wykonawcy</w:t>
              <w:br w:type="textWrapping"/>
              <w:t xml:space="preserve">lub rozpoczęcia działalności przez wykonawcę: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wskaźników finansowych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  <w:br w:type="textWrapping"/>
              <w:t xml:space="preserve">określonych w stosownym ogłoszeniu lub dokumentach</w:t>
              <w:br w:type="textWrapping"/>
              <w:t xml:space="preserve">zamówienia wykonawca oświadcza, że aktualna(-e)</w:t>
              <w:br w:type="textWrapping"/>
              <w:t xml:space="preserve">wartość(-ci) wymaganego(-ych) wskaźnika(-ów) jest (są)</w:t>
              <w:br w:type="textWrapping"/>
              <w:t xml:space="preserve">następująca(-e):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(określenie wymaganego wskaźnika – stosunek X do 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– oraz</w:t>
              <w:br w:type="textWrapping"/>
              <w:t xml:space="preserve">wartość):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ramach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ubezpieczenia z tytułu ryzyka zawodowego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wykonawca jest ubezpieczony na następującą kwotę: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waluta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te informacje są dostępne w formie elektronicznej, proszę</w:t>
              <w:br w:type="textWrapping"/>
              <w:t xml:space="preserve">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innych ewentualnych wymogów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ekonomicznych lub finansowych,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które mogły zostać</w:t>
              <w:br w:type="textWrapping"/>
              <w:t xml:space="preserve">określone w stosownym ogłoszeniu lub dokumentach</w:t>
              <w:br w:type="textWrapping"/>
              <w:t xml:space="preserve">zamówienia, wykonawca oświadcza, że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dokumentacja, która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mogła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zostać określona w</w:t>
              <w:br w:type="textWrapping"/>
              <w:t xml:space="preserve">stosownym ogłoszeniu lub w dokumentach zamówienia, jest</w:t>
              <w:br w:type="textWrapping"/>
              <w:t xml:space="preserve">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IV C: ZDOLNOŚĆ TECHNICZNA I ZAWODOWA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przedstawić informacje jedynie w przypadku gdy instytucja zamawiająca lub podmiot zamawiający</w:t>
              <w:br w:type="textWrapping"/>
              <w:t xml:space="preserve">wymagają danych kryteriów kwalifikacji w stosownym ogłoszeniu lub w dokumentach zamówienia, o których mowa w</w:t>
              <w:br w:type="textWrapping"/>
              <w:t xml:space="preserve">ogłoszeniu.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Zdolność techniczna i zawodowa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Jedynie 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zamówień publicznych na</w:t>
              <w:br w:type="textWrapping"/>
              <w:t xml:space="preserve">roboty budowlane: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lat (okres ten został wskazany w stosownym ogłoszeniu lub dokumentach zamówienia):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okresie odniesienia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wykonawca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wykonał</w:t>
              <w:br w:type="textWrapping"/>
              <w:t xml:space="preserve">następujące roboty budowlane określonego rodzaju: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Roboty budowlane: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dotycząca zadowalającego</w:t>
              <w:br w:type="textWrapping"/>
              <w:t xml:space="preserve">wykonania i rezultatu w odniesieniu do najważniejszych robót</w:t>
              <w:br w:type="textWrapping"/>
              <w:t xml:space="preserve">budowlanych jest dostępna w formie elektronicznej, proszę</w:t>
              <w:br w:type="textWrapping"/>
              <w:t xml:space="preserve">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right="0" w:hanging="338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Jedynie jeżeli jest to dopuszczone w stosownym ogłoszeniu lub dokumentach zamówienia.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right="0" w:hanging="338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Np. stosunek aktywów do zobowiązań.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right="0" w:hanging="338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Np. stosunek aktywów do zobowiązań.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right="0" w:hanging="338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right="0" w:hanging="338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Instytucje zamawiające mogą wymagać, aby okres ten wynosił do pięciu lat, i dopuszczać legitymowanie się doświadczeniem sprzed ponad pięciu lat.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373.0" w:type="dxa"/>
        <w:jc w:val="left"/>
        <w:tblInd w:w="40.0" w:type="pct"/>
        <w:tblLayout w:type="fixed"/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  <w:tblGridChange w:id="0">
          <w:tblGrid>
            <w:gridCol w:w="364"/>
            <w:gridCol w:w="4426"/>
            <w:gridCol w:w="250"/>
            <w:gridCol w:w="98"/>
            <w:gridCol w:w="1651"/>
            <w:gridCol w:w="896"/>
            <w:gridCol w:w="840"/>
            <w:gridCol w:w="1162"/>
            <w:gridCol w:w="686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1b)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Jedynie 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zamówień publicznych na</w:t>
              <w:br w:type="textWrapping"/>
              <w:t xml:space="preserve">dostawy i zamówień publicznych na usługi: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okresie odniesienia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wykonawca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zrealizował</w:t>
              <w:br w:type="textWrapping"/>
              <w:t xml:space="preserve">następujące główne dostawy określonego rodzaju lub</w:t>
              <w:br w:type="textWrapping"/>
              <w:t xml:space="preserve">wyświadczył następujące główne usługi określonego</w:t>
              <w:br w:type="textWrapping"/>
              <w:t xml:space="preserve">rodzaju: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Przy sporządzaniu wykazu proszę podać kwoty,</w:t>
              <w:br w:type="textWrapping"/>
              <w:t xml:space="preserve">daty i odbiorców, zarówno publicznych, jak i prywatnych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Liczba lat (okres ten został wskazany w stosownym ogłoszeniu</w:t>
              <w:br w:type="textWrapping"/>
              <w:t xml:space="preserve">lub dokumentach zamówienia):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Kwoty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Odbiorcy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Może skorzystać z usług następujących pracowników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technicznych lub służb technicznych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), w szczególno-</w:t>
              <w:br w:type="textWrapping"/>
              <w:t xml:space="preserve">ści tych odpowiedzialnych za kontrolę jakości: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zamówień publicznych na roboty budowlane</w:t>
              <w:br w:type="textWrapping"/>
              <w:t xml:space="preserve">wykonawca będzie mógł się zwrócić do następujących</w:t>
              <w:br w:type="textWrapping"/>
              <w:t xml:space="preserve">pracowników technicznych lub służb technicznych o</w:t>
              <w:br w:type="textWrapping"/>
              <w:t xml:space="preserve">wykonanie robót: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Korzysta z następujących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urządzeń technicznych oraz</w:t>
              <w:br w:type="textWrapping"/>
              <w:t xml:space="preserve">środków w celu zapewnienia jakości,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jego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zaplecze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naukowo-badawcze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jest następujące: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Podczas realizacji zamówienia będzie mógł stosować</w:t>
              <w:br w:type="textWrapping"/>
              <w:t xml:space="preserve">następujące systemy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zarządzania łańcuchem dostaw i</w:t>
              <w:br w:type="textWrapping"/>
              <w:t xml:space="preserve">śledzenia łańcucha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dostaw: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produktów lub usług o złożonym</w:t>
              <w:br w:type="textWrapping"/>
              <w:t xml:space="preserve">charakterze, które mają zostać dostarczone, lub –</w:t>
              <w:br w:type="textWrapping"/>
              <w:t xml:space="preserve">wyjątkowo – w odniesieniu do produktów lub usług o</w:t>
              <w:br w:type="textWrapping"/>
              <w:t xml:space="preserve">szczególnym przeznaczeniu: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zezwoli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 przeprowadzenie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kontroli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  <w:br w:type="textWrapping"/>
              <w:t xml:space="preserve">swoich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zdolności produkcyjnych lub zdolności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technicznych,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w razie konieczności także dostępnych mu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środków naukowych i badawczych,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jak również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środków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kontroli jakości?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Następującym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wykształceniem i kwalifikacjami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zawodowymi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legitymuje się: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sam usługodawca lub wykonawca: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(w zależności od wymogów określonych w stosownym</w:t>
              <w:br w:type="textWrapping"/>
              <w:t xml:space="preserve">ogłoszeniu lub dokumentach zamówienia):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jego kadra kierownicza: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Podczas realizacji zamówienia wykonawca będzie mógł</w:t>
              <w:br w:type="textWrapping"/>
              <w:t xml:space="preserve">stosować następujące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środki zarządzania</w:t>
              <w:br w:type="textWrapping"/>
              <w:t xml:space="preserve">środowiskowego: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Wielkość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średniego rocznego zatrudnienia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u wykonawcy</w:t>
              <w:br w:type="textWrapping"/>
              <w:t xml:space="preserve">oraz liczebność kadry kierowniczej w ostatnich trzech latach</w:t>
              <w:br w:type="textWrapping"/>
              <w:t xml:space="preserve">są następujące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Rok, średnie roczne zatrudnienie: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Rok, liczebność kadry kierowniczej: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],[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Będzie dysponował następującymi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narzędziami,</w:t>
              <w:br w:type="textWrapping"/>
              <w:t xml:space="preserve">wyposażeniem zakładu i urządzeniami technicznymi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</w:t>
              <w:br w:type="textWrapping"/>
              <w:t xml:space="preserve">potrzeby realizacji zamówienia: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zamierza ewentualnie zlecić</w:t>
              <w:br w:type="textWrapping"/>
              <w:t xml:space="preserve">podwykonawcom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następującą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(procentową)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zamówienia:</w:t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1240" w:hRule="atLeast"/>
        </w:trPr>
        <w:tc>
          <w:tcPr>
            <w:gridSpan w:val="9"/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</w:tr>
      <w:tr>
        <w:trPr>
          <w:trHeight w:val="180" w:hRule="atLeast"/>
        </w:trPr>
        <w:tc>
          <w:tcPr>
            <w:gridSpan w:val="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Instytucje zamawiające mogą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wymagać,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aby okres ten wynosił do trzech lat,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dopuszczać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legitymowanie się doświadczeniem sprzed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ponad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trzech lat.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Innymi słowy, należy wymienić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wszystkich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odbiorców, a wykaz powinien obejmować zarówno klientów publicznych, jak i prywatnych w odniesieniu do</w:t>
              <w:br w:type="textWrapping"/>
              <w:t xml:space="preserve">przedmiotowych dostaw lub usług.</w:t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 przypadku pracowników technicznych lub służb technicznych nienależących bezpośrednio do przedsiębiorstwa danego wykonawcy, lecz na których</w:t>
              <w:br w:type="textWrapping"/>
              <w:t xml:space="preserve">zdolności wykonawca ten polega, jak określono w części II sekcja C, należy wypełnić odrębne formularze jednolitego europejskiego dokumentu</w:t>
              <w:br w:type="textWrapping"/>
              <w:t xml:space="preserve">zamówienia.</w:t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Kontrolę ma przeprowadzać instytucja zamawiająca lub - w przypadku gdy instytucja ta wyrazi na to zgodę - w jej imieniu, właściwy organ urzędowy</w:t>
              <w:br w:type="textWrapping"/>
              <w:t xml:space="preserve">państwa, w którym dostawca lub usługodawca ma siedzibę.</w:t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hanging="268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Należy zauważyć, że jeżeli wykonawca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postanowił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zlecić podwykonawcom realizację części zamówienia oraz polega na zdolności podwykonawców na</w:t>
              <w:br w:type="textWrapping"/>
              <w:t xml:space="preserve">potrzeby realizacji tej części, to należy wypełnić odrębny jednolity europejski dokument zamówienia dla tych podwykonawców (zob. powyżej, część II</w:t>
              <w:br w:type="textWrapping"/>
              <w:t xml:space="preserve">sekcja C).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10373.0" w:type="dxa"/>
        <w:jc w:val="left"/>
        <w:tblInd w:w="40.0" w:type="pct"/>
        <w:tblLayout w:type="fixed"/>
        <w:tblLook w:val="0000"/>
      </w:tblPr>
      <w:tblGrid>
        <w:gridCol w:w="345"/>
        <w:gridCol w:w="4445"/>
        <w:gridCol w:w="5583"/>
        <w:tblGridChange w:id="0">
          <w:tblGrid>
            <w:gridCol w:w="345"/>
            <w:gridCol w:w="4445"/>
            <w:gridCol w:w="5583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zamówień publicznych na dostawy: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dostarczy wymagane próbki, opisy lub</w:t>
              <w:br w:type="textWrapping"/>
              <w:t xml:space="preserve">fotografie produktów, które mają być dostarczone i którym</w:t>
              <w:br w:type="textWrapping"/>
              <w:t xml:space="preserve">nie musi towarzyszyć świadectwo autentyczności.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oświadcza ponadto, że w stosownych</w:t>
              <w:br w:type="textWrapping"/>
              <w:t xml:space="preserve">przypadkach przedstawi wymagane świadectwa</w:t>
              <w:br w:type="textWrapping"/>
              <w:t xml:space="preserve">autentyczności.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</w:t>
              <w:br w:type="textWrapping"/>
              <w:t xml:space="preserve">elektronicznej, proszę wskazać: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odniesieniu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zamówień publicznych na dostawy: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może przedstawić wymagane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sporządzone przez urzędowe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instytuty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lub</w:t>
              <w:br w:type="textWrapping"/>
              <w:t xml:space="preserve">agencje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kontroli jakości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uznanych kompetencjach,</w:t>
              <w:br w:type="textWrapping"/>
              <w:t xml:space="preserve">potwierdzające zgodność produktów poprzez wyraźne</w:t>
              <w:br w:type="textWrapping"/>
              <w:t xml:space="preserve">odniesienie do specyfikacji technicznych lub norm, które</w:t>
              <w:br w:type="textWrapping"/>
              <w:t xml:space="preserve">zostały określone w stosownym ogłoszeniu lub</w:t>
              <w:br w:type="textWrapping"/>
              <w:t xml:space="preserve">dokumentach zamówienia?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wyjaśnić dlaczego, i wskazać, jakie inne środki dowodowe mogą zostać przedstawione: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Część IV D: SYSTEMY ZAPEWNIANIA JAKOŚCI I NORMY ZARZĄDZANIA ŚRODOWISKOWEGO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przedstawić informacje jedynie w przypadku gdy instytucja zamawiająca lub podmiot zamawiający</w:t>
              <w:br w:type="textWrapping"/>
              <w:t xml:space="preserve">wymagają systemów zapewniania jakości lub norm zarządzania środowiskowego w stosownym ogłoszeniu lub w</w:t>
              <w:br w:type="textWrapping"/>
              <w:t xml:space="preserve">dokumentach zamówienia, o których mowa w ogłoszeniu.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Systemy zapewniania jakości i normy zarządzania środowiskowego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zaświadczenia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sporządzone przez niezależne jednostki, poświadczające spełnienie przez wykonawcę wymaganych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norm zapewniania jakości,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tym w zakresie dostępności dla osób niepełnosprawnych?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proszę wyjaśnić dlaczego, i określić, jakie inne środki dowodowe dotyczące systemu zapewniania jakości mogą zostać przedstawione: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Czy wykonawca będzie w stanie przedstawić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zaświadczenia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sporządzone przez niezależne jednostki, poświadczające spełnienie przez wykonawcę wymogów określonych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nie, proszę wyjaśnić dlaczego, i określić, jakie inne środki dowodowe dotyczące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systemów lub norm zarządzania środowiskowego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mogą zostać przedstawione: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odnośna dokumentacja jest dostępna w formie elektronicznej, proszę wskazać: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 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10373.0" w:type="dxa"/>
        <w:jc w:val="left"/>
        <w:tblInd w:w="40.0" w:type="pct"/>
        <w:tblLayout w:type="fixed"/>
        <w:tblLook w:val="0000"/>
      </w:tblPr>
      <w:tblGrid>
        <w:gridCol w:w="364"/>
        <w:gridCol w:w="4424"/>
        <w:gridCol w:w="5585"/>
        <w:tblGridChange w:id="0">
          <w:tblGrid>
            <w:gridCol w:w="364"/>
            <w:gridCol w:w="4424"/>
            <w:gridCol w:w="5585"/>
          </w:tblGrid>
        </w:tblGridChange>
      </w:tblGrid>
      <w:tr>
        <w:trPr>
          <w:trHeight w:val="8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V: Ograniczanie liczby kwalifikujących się kandydatów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powinien przedstawić informacje jedynie w przypadku gdy instytucja zamawiająca lub podmiot zamawiający</w:t>
              <w:br w:type="textWrapping"/>
              <w:t xml:space="preserve">określiły obiektywne i niedyskryminaeyjne kryteria lub zasady, które mają być stosowane w celu ograniczenia liczby</w:t>
              <w:br w:type="textWrapping"/>
              <w:t xml:space="preserve">kandydatów, którzy zostaną zaproszeni do złożenia ofert lub prowadzenia dialogu. Te informacje, którym mogą towarzyszyć</w:t>
              <w:br w:type="textWrapping"/>
              <w:t xml:space="preserve">wymogi dotyczące (rodzajów) zaświadczeń lub rodzajów dowodów w formie dokumentów, które ewentualnie należy</w:t>
              <w:br w:type="textWrapping"/>
              <w:t xml:space="preserve">przedstawić, określono w stosownym ogłoszeniu lub w dokumentach zamówienia, o których mowa w ogłoszeniu.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Dotyczy jedynie procedury ograniczonej, procedury konkurencyjnej z negocjacjami, dialogu konkurencyjnego i partnerstwa</w:t>
              <w:br w:type="textWrapping"/>
              <w:t xml:space="preserve">innowacyjnego: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Wykonawca oświadcza, że: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Ograniczanie liczby kandydatów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Odpowiedź: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następujący sposób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spełnia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obiektywne i niedyskryminacyjne</w:t>
              <w:br w:type="textWrapping"/>
              <w:t xml:space="preserve">kryteria lub zasady, które mają być stosowane w celu</w:t>
              <w:br w:type="textWrapping"/>
              <w:t xml:space="preserve">ograniczenia liczby kandydatów: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gdy wymagane są określone zaświadczenia lub</w:t>
              <w:br w:type="textWrapping"/>
              <w:t xml:space="preserve">inne rodzaje dowodów w formie dokumentów, proszę wskazać</w:t>
              <w:br w:type="textWrapping"/>
              <w:t xml:space="preserve">dla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 nich, czy wykonawca posiada wymagane</w:t>
              <w:br w:type="textWrapping"/>
              <w:t xml:space="preserve">dokumenty: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Tak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 Nie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Jeżeli niektóre z tych zaświadczeń lub rodzajów dowodów w</w:t>
              <w:br w:type="textWrapping"/>
              <w:t xml:space="preserve">formie dokumentów są dostępne w postaci elektronicznej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),</w:t>
              <w:br w:type="textWrapping"/>
              <w:t xml:space="preserve">proszę wskazać dla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każdego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z nich: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(adres internetowy, wydający urząd lub organ, dokładne dane</w:t>
              <w:br w:type="textWrapping"/>
              <w:t xml:space="preserve">referencyjne dokumentacji):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](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Część VI: Oświadczenia końcowe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Niżej podpisany(-a)(-i) oficjalnie oświadcza(-ją), że informacje podane powyżej w częściach Il-V są dokładne i prawidłowe oraz że zostały</w:t>
              <w:br w:type="textWrapping"/>
              <w:t xml:space="preserve">przedstawione z pełną świadomością konsekwencji poważnego wprowadzenia w błąd.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Niżej podpisany(-a)(-i) oficjalnie oświadcza(-ją), że jest (są) w stanie, na żądanie i bez zwłoki, przedstawić zaświadczenia i inne rodzaje</w:t>
              <w:br w:type="textWrapping"/>
              <w:t xml:space="preserve">dowodów w formie dokumentów, z wyjątkiem przypadków, w których: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instytucja zamawiająca lub podmiot zamawiający ma możliwość uzyskania odpowiednich dokumentów potwierdzających</w:t>
              <w:br w:type="textWrapping"/>
              <w:t xml:space="preserve">bezpośrednio za pomocą bezpłatnej krajowej bazy danych w dowolnym państwie członkowskim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najpóźniej od dnia 18 października 2018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instytucja zamawiająca lub podmiot zamawiający już posiada odpowiednią</w:t>
              <w:br w:type="textWrapping"/>
              <w:t xml:space="preserve">dokumentację.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Niżej podpisany(-a)(-i) oficjalnie wyraża(-ją) zgodę na to, aby [wskazać instytucję zamawiającą lub podmiot zamawiający określone w</w:t>
              <w:br w:type="textWrapping"/>
              <w:t xml:space="preserve">części I, sekcja A] uzyskał(-a)(-o) dostęp do dokumentów potwierdzających informacje, które zostały przedstawione w [wskazać</w:t>
              <w:br w:type="textWrapping"/>
              <w:t xml:space="preserve">część/sekcję/punkt(-y), których to dotyczy] niniejszego jednolitego europejskiego dokumentu zamówienia, na potrzeby [określić</w:t>
              <w:br w:type="textWrapping"/>
              <w:t xml:space="preserve">postępowanie o udzielenie zamówienia: (skrócony opis, adres publikacyjny w Dzienniku Urzędowym Unii Europejskiej, numer</w:t>
              <w:br w:type="textWrapping"/>
              <w:t xml:space="preserve">referencyjny)].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…………………….., dn. ……………………… 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Podpis i pieczęć osoby/osób uprawnionej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reprezentowania Wykonawcy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9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jasno wskazać, do której z pozycji odnosi się odpowiedź.</w:t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9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9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Proszę powtórzyć tyle razy, ile jest to konieczne.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9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Pod warunkiem że wykonawca przekazał niezbędne informacje (adres internetowy, dane wydającego urzędu lub organu, dokładne dane referencyjne</w:t>
              <w:br w:type="textWrapping"/>
              <w:t xml:space="preserve">dokumentacji) umożliwiające instytucji zamawiającej lub podmiotowi zamawiającemu tę czynność. W razie potrzeby musi temu towarzyszyć odpowiednia</w:t>
              <w:br w:type="textWrapping"/>
              <w:t xml:space="preserve">zgoda na uzyskanie takiego dostępu.</w:t>
            </w:r>
          </w:p>
        </w:tc>
      </w:tr>
      <w:tr>
        <w:trPr>
          <w:trHeight w:val="1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0" w:hanging="39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superscript"/>
                <w:rtl w:val="0"/>
              </w:rPr>
              <w:t xml:space="preserve">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  <w:tab/>
              <w:t xml:space="preserve">W zależności od wdrożenia w danym kraju artykułu 59 ust. 5 akapit drugi dyrektywy 2014/24/UE.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